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FDB0" w14:textId="77777777" w:rsidR="00612B6A" w:rsidRDefault="003523A0" w:rsidP="0071634A">
      <w:pPr>
        <w:widowControl w:val="0"/>
        <w:jc w:val="both"/>
        <w:rPr>
          <w:rFonts w:cs="Arial"/>
          <w:b/>
          <w:snapToGrid w:val="0"/>
          <w:u w:val="single"/>
        </w:rPr>
      </w:pPr>
      <w:r w:rsidRPr="00083B0B">
        <w:rPr>
          <w:b/>
          <w:noProof/>
          <w:spacing w:val="-1"/>
        </w:rPr>
        <w:drawing>
          <wp:anchor distT="0" distB="0" distL="114300" distR="114300" simplePos="0" relativeHeight="251659264" behindDoc="1" locked="0" layoutInCell="1" allowOverlap="1" wp14:anchorId="3F5D8E56" wp14:editId="032A5CD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23950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1234" y="21256"/>
                <wp:lineTo x="21234" y="0"/>
                <wp:lineTo x="0" y="0"/>
              </wp:wrapPolygon>
            </wp:wrapTight>
            <wp:docPr id="2" name="Picture 2" descr="U:\All Staff\INTERNSHIPS\Uni4Talent\Marketing &amp; PR\Logo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ll Staff\INTERNSHIPS\Uni4Talent\Marketing &amp; PR\Logo\Small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83330" w14:textId="77777777" w:rsidR="00612B6A" w:rsidRDefault="00612B6A" w:rsidP="000A276E">
      <w:pPr>
        <w:widowControl w:val="0"/>
        <w:ind w:left="5760" w:firstLine="720"/>
        <w:jc w:val="both"/>
        <w:rPr>
          <w:rFonts w:cs="Arial"/>
          <w:b/>
          <w:snapToGrid w:val="0"/>
          <w:u w:val="single"/>
        </w:rPr>
      </w:pPr>
    </w:p>
    <w:p w14:paraId="44F081A4" w14:textId="77777777" w:rsidR="00612B6A" w:rsidRDefault="00612B6A" w:rsidP="000A276E">
      <w:pPr>
        <w:widowControl w:val="0"/>
        <w:ind w:left="5760" w:firstLine="720"/>
        <w:jc w:val="both"/>
        <w:rPr>
          <w:rFonts w:cs="Arial"/>
          <w:b/>
          <w:snapToGrid w:val="0"/>
          <w:u w:val="single"/>
        </w:rPr>
      </w:pPr>
    </w:p>
    <w:p w14:paraId="59AA5C2D" w14:textId="77777777" w:rsidR="000A276E" w:rsidRDefault="0071634A" w:rsidP="0071634A">
      <w:pPr>
        <w:widowControl w:val="0"/>
        <w:rPr>
          <w:rFonts w:cs="Arial"/>
          <w:b/>
          <w:snapToGrid w:val="0"/>
          <w:u w:val="single"/>
        </w:rPr>
      </w:pPr>
      <w:r w:rsidRPr="0071634A">
        <w:rPr>
          <w:rFonts w:cs="Arial"/>
          <w:snapToGrid w:val="0"/>
        </w:rPr>
        <w:t xml:space="preserve">  </w:t>
      </w:r>
      <w:r w:rsidR="000A276E" w:rsidRPr="00155EE5">
        <w:rPr>
          <w:rFonts w:cs="Arial"/>
          <w:b/>
          <w:snapToGrid w:val="0"/>
          <w:u w:val="single"/>
        </w:rPr>
        <w:t>Role Profile – Part 1</w:t>
      </w:r>
    </w:p>
    <w:p w14:paraId="779EFDE4" w14:textId="77777777" w:rsidR="00612B6A" w:rsidRDefault="00612B6A" w:rsidP="000A276E">
      <w:pPr>
        <w:widowControl w:val="0"/>
        <w:ind w:left="5760" w:firstLine="720"/>
        <w:jc w:val="both"/>
        <w:rPr>
          <w:rFonts w:cs="Arial"/>
          <w:b/>
          <w:snapToGrid w:val="0"/>
          <w:u w:val="single"/>
        </w:rPr>
      </w:pPr>
    </w:p>
    <w:p w14:paraId="297F01F9" w14:textId="77777777" w:rsidR="00612B6A" w:rsidRPr="00155EE5" w:rsidRDefault="00612B6A" w:rsidP="000A276E">
      <w:pPr>
        <w:widowControl w:val="0"/>
        <w:ind w:left="5760" w:firstLine="720"/>
        <w:jc w:val="both"/>
        <w:rPr>
          <w:rFonts w:cs="Arial"/>
          <w:b/>
          <w:snapToGrid w:val="0"/>
          <w:u w:val="single"/>
        </w:rPr>
      </w:pPr>
    </w:p>
    <w:p w14:paraId="087B87E6" w14:textId="77777777" w:rsidR="000A276E" w:rsidRPr="00155EE5" w:rsidRDefault="000A276E" w:rsidP="000A276E">
      <w:pPr>
        <w:widowControl w:val="0"/>
        <w:jc w:val="both"/>
        <w:rPr>
          <w:rFonts w:cs="Arial"/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317"/>
      </w:tblGrid>
      <w:tr w:rsidR="00B61AA7" w:rsidRPr="00155EE5" w14:paraId="3050C1B5" w14:textId="77777777" w:rsidTr="00B61AA7">
        <w:tc>
          <w:tcPr>
            <w:tcW w:w="2430" w:type="dxa"/>
            <w:shd w:val="pct10" w:color="auto" w:fill="FFFFFF"/>
          </w:tcPr>
          <w:p w14:paraId="06193F40" w14:textId="77777777" w:rsidR="00B61AA7" w:rsidRPr="00155EE5" w:rsidRDefault="004144DD" w:rsidP="002B7793">
            <w:pPr>
              <w:widowControl w:val="0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Job Title:</w:t>
            </w:r>
          </w:p>
        </w:tc>
        <w:tc>
          <w:tcPr>
            <w:tcW w:w="7317" w:type="dxa"/>
          </w:tcPr>
          <w:p w14:paraId="119C32AD" w14:textId="77777777" w:rsidR="00323098" w:rsidRPr="00031026" w:rsidRDefault="00DD2D07" w:rsidP="00881EBA">
            <w:pPr>
              <w:widowControl w:val="0"/>
              <w:spacing w:line="360" w:lineRule="auto"/>
              <w:jc w:val="both"/>
              <w:rPr>
                <w:rFonts w:ascii="Calibri" w:hAnsi="Calibri" w:cs="Arial"/>
                <w:bCs/>
                <w:snapToGrid w:val="0"/>
              </w:rPr>
            </w:pPr>
            <w:r w:rsidRPr="005A04DB">
              <w:rPr>
                <w:rFonts w:ascii="Calibri" w:hAnsi="Calibri" w:cs="Arial"/>
                <w:b/>
                <w:bCs/>
                <w:snapToGrid w:val="0"/>
              </w:rPr>
              <w:t xml:space="preserve">Graduate Intern </w:t>
            </w:r>
            <w:r>
              <w:rPr>
                <w:rFonts w:ascii="Calibri" w:hAnsi="Calibri" w:cs="Arial"/>
                <w:b/>
                <w:bCs/>
                <w:snapToGrid w:val="0"/>
              </w:rPr>
              <w:t>–</w:t>
            </w:r>
            <w:r w:rsidR="00F66E10">
              <w:rPr>
                <w:rFonts w:ascii="Calibri" w:hAnsi="Calibri" w:cs="Arial"/>
                <w:b/>
                <w:bCs/>
                <w:snapToGrid w:val="0"/>
              </w:rPr>
              <w:t xml:space="preserve"> </w:t>
            </w:r>
            <w:r w:rsidR="00BC0DC4">
              <w:rPr>
                <w:rFonts w:ascii="Calibri" w:hAnsi="Calibri" w:cs="Arial"/>
                <w:b/>
                <w:bCs/>
                <w:snapToGrid w:val="0"/>
              </w:rPr>
              <w:t>First Choice Project</w:t>
            </w:r>
            <w:r w:rsidR="00F66E10">
              <w:rPr>
                <w:rFonts w:ascii="Calibri" w:hAnsi="Calibri" w:cs="Arial"/>
                <w:b/>
                <w:bCs/>
                <w:snapToGrid w:val="0"/>
              </w:rPr>
              <w:t xml:space="preserve"> - University of Sunderland</w:t>
            </w:r>
          </w:p>
        </w:tc>
      </w:tr>
      <w:tr w:rsidR="000A276E" w:rsidRPr="00155EE5" w14:paraId="55502219" w14:textId="77777777" w:rsidTr="00B61AA7">
        <w:tc>
          <w:tcPr>
            <w:tcW w:w="2430" w:type="dxa"/>
            <w:shd w:val="pct10" w:color="auto" w:fill="FFFFFF"/>
          </w:tcPr>
          <w:p w14:paraId="252412B3" w14:textId="77777777" w:rsidR="000A276E" w:rsidRPr="00155EE5" w:rsidRDefault="000A276E" w:rsidP="002B7793">
            <w:pPr>
              <w:widowControl w:val="0"/>
              <w:rPr>
                <w:rFonts w:cs="Arial"/>
                <w:b/>
                <w:snapToGrid w:val="0"/>
              </w:rPr>
            </w:pPr>
            <w:r w:rsidRPr="00155EE5">
              <w:rPr>
                <w:rFonts w:cs="Arial"/>
                <w:b/>
                <w:snapToGrid w:val="0"/>
              </w:rPr>
              <w:t>Reference No:</w:t>
            </w:r>
          </w:p>
          <w:p w14:paraId="73EE1D9D" w14:textId="77777777" w:rsidR="000A276E" w:rsidRPr="00155EE5" w:rsidRDefault="000A276E" w:rsidP="002B7793">
            <w:pPr>
              <w:widowControl w:val="0"/>
              <w:rPr>
                <w:rFonts w:cs="Arial"/>
                <w:b/>
                <w:snapToGrid w:val="0"/>
              </w:rPr>
            </w:pPr>
          </w:p>
        </w:tc>
        <w:tc>
          <w:tcPr>
            <w:tcW w:w="7317" w:type="dxa"/>
          </w:tcPr>
          <w:p w14:paraId="10F2FFE8" w14:textId="09ED957D" w:rsidR="00323098" w:rsidRPr="00031026" w:rsidRDefault="00DA062E" w:rsidP="00BC0DC4">
            <w:pPr>
              <w:widowControl w:val="0"/>
              <w:spacing w:line="360" w:lineRule="auto"/>
              <w:jc w:val="both"/>
              <w:rPr>
                <w:rFonts w:ascii="Calibri" w:hAnsi="Calibri" w:cs="Arial"/>
                <w:bCs/>
                <w:snapToGrid w:val="0"/>
              </w:rPr>
            </w:pPr>
            <w:r w:rsidRPr="00DA062E">
              <w:rPr>
                <w:rFonts w:ascii="Calibri" w:hAnsi="Calibri" w:cs="Arial"/>
                <w:bCs/>
                <w:snapToGrid w:val="0"/>
              </w:rPr>
              <w:t>UNI4/AC/436</w:t>
            </w:r>
            <w:bookmarkStart w:id="0" w:name="_GoBack"/>
            <w:bookmarkEnd w:id="0"/>
          </w:p>
        </w:tc>
      </w:tr>
      <w:tr w:rsidR="000A276E" w:rsidRPr="00155EE5" w14:paraId="7453872F" w14:textId="77777777" w:rsidTr="00B61AA7">
        <w:tc>
          <w:tcPr>
            <w:tcW w:w="2430" w:type="dxa"/>
            <w:shd w:val="pct10" w:color="auto" w:fill="FFFFFF"/>
          </w:tcPr>
          <w:p w14:paraId="7E390979" w14:textId="77777777" w:rsidR="000A276E" w:rsidRPr="00155EE5" w:rsidRDefault="000A276E" w:rsidP="002B7793">
            <w:pPr>
              <w:widowControl w:val="0"/>
              <w:rPr>
                <w:rFonts w:cs="Arial"/>
                <w:b/>
                <w:snapToGrid w:val="0"/>
              </w:rPr>
            </w:pPr>
            <w:r w:rsidRPr="00155EE5">
              <w:rPr>
                <w:rFonts w:cs="Arial"/>
                <w:b/>
                <w:snapToGrid w:val="0"/>
              </w:rPr>
              <w:t>Reports to:</w:t>
            </w:r>
          </w:p>
          <w:p w14:paraId="6D2D527A" w14:textId="77777777" w:rsidR="000A276E" w:rsidRPr="00155EE5" w:rsidRDefault="000A276E" w:rsidP="002B7793">
            <w:pPr>
              <w:widowControl w:val="0"/>
              <w:rPr>
                <w:rFonts w:cs="Arial"/>
                <w:b/>
                <w:snapToGrid w:val="0"/>
              </w:rPr>
            </w:pPr>
          </w:p>
        </w:tc>
        <w:tc>
          <w:tcPr>
            <w:tcW w:w="7317" w:type="dxa"/>
          </w:tcPr>
          <w:p w14:paraId="7EC20555" w14:textId="15C6982A" w:rsidR="00323098" w:rsidRPr="00F93DCC" w:rsidRDefault="00F21943" w:rsidP="000247D5">
            <w:pPr>
              <w:widowControl w:val="0"/>
              <w:spacing w:line="360" w:lineRule="auto"/>
              <w:jc w:val="both"/>
              <w:rPr>
                <w:rFonts w:asciiTheme="minorHAnsi" w:hAnsiTheme="minorHAnsi" w:cs="Arial"/>
                <w:bCs/>
                <w:snapToGrid w:val="0"/>
              </w:rPr>
            </w:pPr>
            <w:r>
              <w:rPr>
                <w:rFonts w:asciiTheme="minorHAnsi" w:hAnsiTheme="minorHAnsi" w:cs="Arial"/>
                <w:bCs/>
                <w:snapToGrid w:val="0"/>
              </w:rPr>
              <w:t>Student Recruitment</w:t>
            </w:r>
            <w:r w:rsidR="00BC0DC4" w:rsidRPr="00F93DCC">
              <w:rPr>
                <w:rFonts w:asciiTheme="minorHAnsi" w:hAnsiTheme="minorHAnsi" w:cs="Arial"/>
                <w:bCs/>
                <w:snapToGrid w:val="0"/>
              </w:rPr>
              <w:t xml:space="preserve"> Officer</w:t>
            </w:r>
          </w:p>
        </w:tc>
      </w:tr>
      <w:tr w:rsidR="000A276E" w:rsidRPr="00155EE5" w14:paraId="0B9B14FE" w14:textId="77777777" w:rsidTr="00B61AA7">
        <w:tc>
          <w:tcPr>
            <w:tcW w:w="2430" w:type="dxa"/>
            <w:shd w:val="pct10" w:color="auto" w:fill="FFFFFF"/>
          </w:tcPr>
          <w:p w14:paraId="43761946" w14:textId="77777777" w:rsidR="000A276E" w:rsidRPr="00155EE5" w:rsidRDefault="00A17553" w:rsidP="002B7793">
            <w:pPr>
              <w:widowControl w:val="0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Salary</w:t>
            </w:r>
            <w:r w:rsidR="000A276E" w:rsidRPr="00155EE5">
              <w:rPr>
                <w:rFonts w:cs="Arial"/>
                <w:b/>
                <w:snapToGrid w:val="0"/>
              </w:rPr>
              <w:t>:</w:t>
            </w:r>
          </w:p>
          <w:p w14:paraId="24B46E5E" w14:textId="77777777" w:rsidR="000A276E" w:rsidRPr="00155EE5" w:rsidRDefault="000A276E" w:rsidP="002B7793">
            <w:pPr>
              <w:widowControl w:val="0"/>
              <w:rPr>
                <w:rFonts w:cs="Arial"/>
                <w:b/>
                <w:snapToGrid w:val="0"/>
              </w:rPr>
            </w:pPr>
          </w:p>
        </w:tc>
        <w:tc>
          <w:tcPr>
            <w:tcW w:w="7317" w:type="dxa"/>
          </w:tcPr>
          <w:p w14:paraId="38FAE11E" w14:textId="77777777" w:rsidR="00323098" w:rsidRPr="00F93DCC" w:rsidRDefault="00A17553" w:rsidP="008901B7">
            <w:pPr>
              <w:widowControl w:val="0"/>
              <w:spacing w:line="360" w:lineRule="auto"/>
              <w:jc w:val="both"/>
              <w:rPr>
                <w:rFonts w:asciiTheme="minorHAnsi" w:hAnsiTheme="minorHAnsi" w:cs="Arial"/>
                <w:bCs/>
                <w:snapToGrid w:val="0"/>
              </w:rPr>
            </w:pPr>
            <w:r w:rsidRPr="00F93DCC">
              <w:rPr>
                <w:rFonts w:asciiTheme="minorHAnsi" w:hAnsiTheme="minorHAnsi" w:cs="Arial"/>
                <w:bCs/>
                <w:snapToGrid w:val="0"/>
              </w:rPr>
              <w:t>£</w:t>
            </w:r>
            <w:r w:rsidR="009850BD">
              <w:rPr>
                <w:rFonts w:asciiTheme="minorHAnsi" w:hAnsiTheme="minorHAnsi" w:cs="Arial"/>
                <w:bCs/>
                <w:snapToGrid w:val="0"/>
              </w:rPr>
              <w:t>18</w:t>
            </w:r>
            <w:r w:rsidR="00BC0DC4" w:rsidRPr="00F93DCC">
              <w:rPr>
                <w:rFonts w:asciiTheme="minorHAnsi" w:hAnsiTheme="minorHAnsi" w:cs="Arial"/>
                <w:bCs/>
                <w:snapToGrid w:val="0"/>
              </w:rPr>
              <w:t>,000</w:t>
            </w:r>
            <w:r w:rsidR="000247D5" w:rsidRPr="00F93DCC">
              <w:rPr>
                <w:rFonts w:asciiTheme="minorHAnsi" w:hAnsiTheme="minorHAnsi" w:cs="Arial"/>
                <w:bCs/>
                <w:snapToGrid w:val="0"/>
              </w:rPr>
              <w:t xml:space="preserve"> pro rata per annum</w:t>
            </w:r>
          </w:p>
        </w:tc>
      </w:tr>
      <w:tr w:rsidR="00A17553" w:rsidRPr="00155EE5" w14:paraId="0B87AF50" w14:textId="77777777" w:rsidTr="00B61AA7">
        <w:tc>
          <w:tcPr>
            <w:tcW w:w="2430" w:type="dxa"/>
            <w:shd w:val="pct10" w:color="auto" w:fill="FFFFFF"/>
          </w:tcPr>
          <w:p w14:paraId="578106A0" w14:textId="77777777" w:rsidR="00A17553" w:rsidRDefault="00A17553" w:rsidP="002B7793">
            <w:pPr>
              <w:widowControl w:val="0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Length of Contract:</w:t>
            </w:r>
          </w:p>
          <w:p w14:paraId="0BE8045D" w14:textId="77777777" w:rsidR="00A17553" w:rsidRPr="00155EE5" w:rsidRDefault="00A17553" w:rsidP="002B7793">
            <w:pPr>
              <w:widowControl w:val="0"/>
              <w:rPr>
                <w:rFonts w:cs="Arial"/>
                <w:b/>
                <w:snapToGrid w:val="0"/>
              </w:rPr>
            </w:pPr>
          </w:p>
        </w:tc>
        <w:tc>
          <w:tcPr>
            <w:tcW w:w="7317" w:type="dxa"/>
          </w:tcPr>
          <w:p w14:paraId="5EFC2E43" w14:textId="77777777" w:rsidR="00323098" w:rsidRPr="00F93DCC" w:rsidRDefault="001D2767" w:rsidP="00BC0DC4">
            <w:pPr>
              <w:widowControl w:val="0"/>
              <w:spacing w:line="360" w:lineRule="auto"/>
              <w:jc w:val="both"/>
              <w:rPr>
                <w:rFonts w:asciiTheme="minorHAnsi" w:hAnsiTheme="minorHAnsi" w:cs="Arial"/>
                <w:bCs/>
                <w:snapToGrid w:val="0"/>
              </w:rPr>
            </w:pPr>
            <w:r>
              <w:rPr>
                <w:rFonts w:asciiTheme="minorHAnsi" w:hAnsiTheme="minorHAnsi" w:cs="Arial"/>
                <w:bCs/>
                <w:snapToGrid w:val="0"/>
              </w:rPr>
              <w:t>12 Month Fixed Term Contract</w:t>
            </w:r>
          </w:p>
        </w:tc>
      </w:tr>
      <w:tr w:rsidR="000A276E" w:rsidRPr="00155EE5" w14:paraId="1301CE2F" w14:textId="77777777" w:rsidTr="00B61AA7">
        <w:tc>
          <w:tcPr>
            <w:tcW w:w="2430" w:type="dxa"/>
            <w:shd w:val="pct10" w:color="auto" w:fill="FFFFFF"/>
          </w:tcPr>
          <w:p w14:paraId="6F5D43E9" w14:textId="77777777" w:rsidR="000A276E" w:rsidRPr="00155EE5" w:rsidRDefault="000A276E" w:rsidP="002B7793">
            <w:pPr>
              <w:widowControl w:val="0"/>
              <w:rPr>
                <w:rFonts w:cs="Arial"/>
                <w:b/>
                <w:snapToGrid w:val="0"/>
              </w:rPr>
            </w:pPr>
            <w:r w:rsidRPr="00155EE5">
              <w:rPr>
                <w:rFonts w:cs="Arial"/>
                <w:b/>
                <w:snapToGrid w:val="0"/>
              </w:rPr>
              <w:t>Working Hours:</w:t>
            </w:r>
          </w:p>
          <w:p w14:paraId="68033628" w14:textId="77777777" w:rsidR="000A276E" w:rsidRPr="00155EE5" w:rsidRDefault="000A276E" w:rsidP="002B7793">
            <w:pPr>
              <w:widowControl w:val="0"/>
              <w:rPr>
                <w:rFonts w:cs="Arial"/>
                <w:b/>
                <w:snapToGrid w:val="0"/>
              </w:rPr>
            </w:pPr>
          </w:p>
        </w:tc>
        <w:tc>
          <w:tcPr>
            <w:tcW w:w="7317" w:type="dxa"/>
          </w:tcPr>
          <w:p w14:paraId="5E4187C1" w14:textId="77777777" w:rsidR="00323098" w:rsidRPr="00F93DCC" w:rsidRDefault="00E91353" w:rsidP="009E5AC2">
            <w:pPr>
              <w:widowControl w:val="0"/>
              <w:spacing w:line="360" w:lineRule="auto"/>
              <w:jc w:val="both"/>
              <w:rPr>
                <w:rFonts w:asciiTheme="minorHAnsi" w:hAnsiTheme="minorHAnsi" w:cs="Arial"/>
                <w:bCs/>
                <w:snapToGrid w:val="0"/>
              </w:rPr>
            </w:pPr>
            <w:r w:rsidRPr="00F93DCC">
              <w:rPr>
                <w:rFonts w:asciiTheme="minorHAnsi" w:hAnsiTheme="minorHAnsi" w:cs="Arial"/>
                <w:bCs/>
                <w:snapToGrid w:val="0"/>
              </w:rPr>
              <w:t>Monday to Friday, hours to be confirmed</w:t>
            </w:r>
          </w:p>
        </w:tc>
      </w:tr>
      <w:tr w:rsidR="000A276E" w:rsidRPr="00155EE5" w14:paraId="6322F13F" w14:textId="77777777" w:rsidTr="00B61AA7">
        <w:tc>
          <w:tcPr>
            <w:tcW w:w="2430" w:type="dxa"/>
            <w:shd w:val="pct10" w:color="auto" w:fill="FFFFFF"/>
          </w:tcPr>
          <w:p w14:paraId="474F9719" w14:textId="77777777" w:rsidR="000A276E" w:rsidRPr="00155EE5" w:rsidRDefault="000A276E" w:rsidP="002B7793">
            <w:pPr>
              <w:widowControl w:val="0"/>
              <w:rPr>
                <w:rFonts w:cs="Arial"/>
                <w:b/>
                <w:snapToGrid w:val="0"/>
              </w:rPr>
            </w:pPr>
            <w:r w:rsidRPr="00155EE5">
              <w:rPr>
                <w:rFonts w:cs="Arial"/>
                <w:b/>
                <w:snapToGrid w:val="0"/>
              </w:rPr>
              <w:t>School / Service:</w:t>
            </w:r>
          </w:p>
          <w:p w14:paraId="5364727F" w14:textId="77777777" w:rsidR="000A276E" w:rsidRPr="00155EE5" w:rsidRDefault="000A276E" w:rsidP="002B7793">
            <w:pPr>
              <w:widowControl w:val="0"/>
              <w:rPr>
                <w:rFonts w:cs="Arial"/>
                <w:b/>
                <w:snapToGrid w:val="0"/>
              </w:rPr>
            </w:pPr>
          </w:p>
        </w:tc>
        <w:tc>
          <w:tcPr>
            <w:tcW w:w="7317" w:type="dxa"/>
          </w:tcPr>
          <w:p w14:paraId="4F8958DD" w14:textId="422B98FB" w:rsidR="00323098" w:rsidRPr="00F93DCC" w:rsidRDefault="00F21943" w:rsidP="009E5AC2">
            <w:pPr>
              <w:widowControl w:val="0"/>
              <w:spacing w:line="360" w:lineRule="auto"/>
              <w:jc w:val="both"/>
              <w:rPr>
                <w:rFonts w:asciiTheme="minorHAnsi" w:hAnsiTheme="minorHAnsi" w:cs="Arial"/>
                <w:bCs/>
                <w:snapToGrid w:val="0"/>
              </w:rPr>
            </w:pPr>
            <w:r>
              <w:rPr>
                <w:rFonts w:asciiTheme="minorHAnsi" w:hAnsiTheme="minorHAnsi" w:cs="Arial"/>
                <w:bCs/>
                <w:snapToGrid w:val="0"/>
              </w:rPr>
              <w:t>Home Student Recruitment Service</w:t>
            </w:r>
          </w:p>
        </w:tc>
      </w:tr>
      <w:tr w:rsidR="000A276E" w:rsidRPr="00155EE5" w14:paraId="15E3D75C" w14:textId="77777777" w:rsidTr="00B61AA7">
        <w:tc>
          <w:tcPr>
            <w:tcW w:w="2430" w:type="dxa"/>
            <w:shd w:val="pct10" w:color="auto" w:fill="FFFFFF"/>
          </w:tcPr>
          <w:p w14:paraId="4E8DEB5B" w14:textId="77777777" w:rsidR="000A276E" w:rsidRPr="00155EE5" w:rsidRDefault="000A276E" w:rsidP="002B7793">
            <w:pPr>
              <w:widowControl w:val="0"/>
              <w:rPr>
                <w:rFonts w:cs="Arial"/>
                <w:b/>
                <w:snapToGrid w:val="0"/>
              </w:rPr>
            </w:pPr>
            <w:r w:rsidRPr="00155EE5">
              <w:rPr>
                <w:rFonts w:cs="Arial"/>
                <w:b/>
                <w:snapToGrid w:val="0"/>
              </w:rPr>
              <w:t>Location:</w:t>
            </w:r>
          </w:p>
          <w:p w14:paraId="358AEA5C" w14:textId="77777777" w:rsidR="000A276E" w:rsidRPr="00155EE5" w:rsidRDefault="000A276E" w:rsidP="002B7793">
            <w:pPr>
              <w:widowControl w:val="0"/>
              <w:rPr>
                <w:rFonts w:cs="Arial"/>
                <w:b/>
                <w:snapToGrid w:val="0"/>
              </w:rPr>
            </w:pPr>
          </w:p>
        </w:tc>
        <w:tc>
          <w:tcPr>
            <w:tcW w:w="7317" w:type="dxa"/>
          </w:tcPr>
          <w:p w14:paraId="2D4D9F45" w14:textId="77777777" w:rsidR="00323098" w:rsidRPr="00F93DCC" w:rsidRDefault="004144DD" w:rsidP="008901B7">
            <w:pPr>
              <w:widowControl w:val="0"/>
              <w:spacing w:line="360" w:lineRule="auto"/>
              <w:jc w:val="both"/>
              <w:rPr>
                <w:rFonts w:asciiTheme="minorHAnsi" w:hAnsiTheme="minorHAnsi" w:cs="Arial"/>
                <w:bCs/>
                <w:snapToGrid w:val="0"/>
              </w:rPr>
            </w:pPr>
            <w:r w:rsidRPr="00F93DCC">
              <w:rPr>
                <w:rFonts w:asciiTheme="minorHAnsi" w:hAnsiTheme="minorHAnsi" w:cs="Arial"/>
                <w:bCs/>
                <w:snapToGrid w:val="0"/>
              </w:rPr>
              <w:t>University of Sunderland, City Campus</w:t>
            </w:r>
          </w:p>
        </w:tc>
      </w:tr>
      <w:tr w:rsidR="000A276E" w:rsidRPr="00155EE5" w14:paraId="0A303F85" w14:textId="77777777" w:rsidTr="00B61AA7">
        <w:tc>
          <w:tcPr>
            <w:tcW w:w="2430" w:type="dxa"/>
            <w:shd w:val="pct10" w:color="auto" w:fill="FFFFFF"/>
          </w:tcPr>
          <w:p w14:paraId="60C9AE39" w14:textId="77777777" w:rsidR="000A276E" w:rsidRPr="00155EE5" w:rsidRDefault="000A276E" w:rsidP="002B7793">
            <w:pPr>
              <w:widowControl w:val="0"/>
              <w:rPr>
                <w:rFonts w:cs="Arial"/>
                <w:b/>
                <w:snapToGrid w:val="0"/>
              </w:rPr>
            </w:pPr>
            <w:r w:rsidRPr="00155EE5">
              <w:rPr>
                <w:rFonts w:cs="Arial"/>
                <w:b/>
                <w:snapToGrid w:val="0"/>
              </w:rPr>
              <w:t>Main Purpose of Role:</w:t>
            </w:r>
          </w:p>
          <w:p w14:paraId="342DBDB0" w14:textId="77777777" w:rsidR="000A276E" w:rsidRPr="00155EE5" w:rsidRDefault="000A276E" w:rsidP="002B7793">
            <w:pPr>
              <w:widowControl w:val="0"/>
              <w:rPr>
                <w:rFonts w:cs="Arial"/>
                <w:b/>
                <w:snapToGrid w:val="0"/>
              </w:rPr>
            </w:pPr>
          </w:p>
        </w:tc>
        <w:tc>
          <w:tcPr>
            <w:tcW w:w="7317" w:type="dxa"/>
          </w:tcPr>
          <w:p w14:paraId="59D2E1E0" w14:textId="77777777" w:rsidR="000A276E" w:rsidRPr="00F93DCC" w:rsidRDefault="00B903C7" w:rsidP="0056382D">
            <w:pPr>
              <w:widowControl w:val="0"/>
              <w:spacing w:line="360" w:lineRule="auto"/>
              <w:rPr>
                <w:rFonts w:asciiTheme="minorHAnsi" w:hAnsiTheme="minorHAnsi" w:cs="Calibri"/>
              </w:rPr>
            </w:pPr>
            <w:r w:rsidRPr="00F93DCC">
              <w:rPr>
                <w:rFonts w:asciiTheme="minorHAnsi" w:hAnsiTheme="minorHAnsi" w:cs="Calibri"/>
              </w:rPr>
              <w:t xml:space="preserve">To provide a direct link between the University and schools </w:t>
            </w:r>
            <w:r w:rsidR="00A4419F" w:rsidRPr="00F93DCC">
              <w:rPr>
                <w:rFonts w:asciiTheme="minorHAnsi" w:hAnsiTheme="minorHAnsi" w:cs="Calibri"/>
              </w:rPr>
              <w:t xml:space="preserve">/ sixth form colleges </w:t>
            </w:r>
            <w:r w:rsidRPr="00F93DCC">
              <w:rPr>
                <w:rFonts w:asciiTheme="minorHAnsi" w:hAnsiTheme="minorHAnsi" w:cs="Calibri"/>
              </w:rPr>
              <w:t>both regionally and nationally</w:t>
            </w:r>
            <w:r w:rsidR="00A4419F" w:rsidRPr="00F93DCC">
              <w:rPr>
                <w:rFonts w:asciiTheme="minorHAnsi" w:hAnsiTheme="minorHAnsi" w:cs="Calibri"/>
              </w:rPr>
              <w:t xml:space="preserve"> towards </w:t>
            </w:r>
            <w:r w:rsidR="0079077A">
              <w:rPr>
                <w:rFonts w:asciiTheme="minorHAnsi" w:hAnsiTheme="minorHAnsi" w:cs="Calibri"/>
              </w:rPr>
              <w:t>ongoing</w:t>
            </w:r>
            <w:r w:rsidR="00A4419F" w:rsidRPr="00F93DCC">
              <w:rPr>
                <w:rFonts w:asciiTheme="minorHAnsi" w:hAnsiTheme="minorHAnsi" w:cs="Calibri"/>
              </w:rPr>
              <w:t xml:space="preserve"> engagement of teachers, advisers and pupils in the First Choice project</w:t>
            </w:r>
            <w:r w:rsidRPr="00F93DCC">
              <w:rPr>
                <w:rFonts w:asciiTheme="minorHAnsi" w:hAnsiTheme="minorHAnsi" w:cs="Calibri"/>
              </w:rPr>
              <w:t xml:space="preserve">. </w:t>
            </w:r>
            <w:r w:rsidR="0079077A">
              <w:rPr>
                <w:rFonts w:asciiTheme="minorHAnsi" w:hAnsiTheme="minorHAnsi" w:cs="Calibri"/>
              </w:rPr>
              <w:t xml:space="preserve">The role will have a particular focus on the Progression Scheme included in the First Choice </w:t>
            </w:r>
            <w:r w:rsidR="00FD7784">
              <w:rPr>
                <w:rFonts w:asciiTheme="minorHAnsi" w:hAnsiTheme="minorHAnsi" w:cs="Calibri"/>
              </w:rPr>
              <w:t>project, and will be responsible for delivering a range of activities to students</w:t>
            </w:r>
            <w:r w:rsidR="0079077A">
              <w:rPr>
                <w:rFonts w:asciiTheme="minorHAnsi" w:hAnsiTheme="minorHAnsi" w:cs="Calibri"/>
              </w:rPr>
              <w:t>.</w:t>
            </w:r>
          </w:p>
        </w:tc>
      </w:tr>
      <w:tr w:rsidR="000A276E" w:rsidRPr="00155EE5" w14:paraId="4C68CC66" w14:textId="77777777" w:rsidTr="00B61AA7">
        <w:tc>
          <w:tcPr>
            <w:tcW w:w="2430" w:type="dxa"/>
            <w:shd w:val="pct10" w:color="auto" w:fill="FFFFFF"/>
          </w:tcPr>
          <w:p w14:paraId="78018F6E" w14:textId="77777777" w:rsidR="000A276E" w:rsidRPr="00155EE5" w:rsidRDefault="000A276E" w:rsidP="002B7793">
            <w:pPr>
              <w:widowControl w:val="0"/>
              <w:rPr>
                <w:rFonts w:cs="Arial"/>
                <w:b/>
                <w:snapToGrid w:val="0"/>
              </w:rPr>
            </w:pPr>
            <w:r w:rsidRPr="00155EE5">
              <w:rPr>
                <w:rFonts w:cs="Arial"/>
                <w:b/>
                <w:snapToGrid w:val="0"/>
              </w:rPr>
              <w:t>Key Accountabilities:</w:t>
            </w:r>
          </w:p>
          <w:p w14:paraId="6EE85F0D" w14:textId="77777777" w:rsidR="000A276E" w:rsidRPr="00155EE5" w:rsidRDefault="000A276E" w:rsidP="002B7793">
            <w:pPr>
              <w:widowControl w:val="0"/>
              <w:rPr>
                <w:rFonts w:cs="Arial"/>
                <w:b/>
                <w:snapToGrid w:val="0"/>
              </w:rPr>
            </w:pPr>
          </w:p>
          <w:p w14:paraId="63936BBC" w14:textId="77777777" w:rsidR="000A276E" w:rsidRPr="00155EE5" w:rsidRDefault="000A276E" w:rsidP="002B7793">
            <w:pPr>
              <w:widowControl w:val="0"/>
              <w:rPr>
                <w:rFonts w:cs="Arial"/>
                <w:b/>
                <w:snapToGrid w:val="0"/>
              </w:rPr>
            </w:pPr>
          </w:p>
        </w:tc>
        <w:tc>
          <w:tcPr>
            <w:tcW w:w="7317" w:type="dxa"/>
          </w:tcPr>
          <w:p w14:paraId="2998E86F" w14:textId="5ABFCCCC" w:rsidR="0056382D" w:rsidRPr="002C35A0" w:rsidRDefault="00A4419F" w:rsidP="002C35A0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Theme="minorHAnsi" w:hAnsiTheme="minorHAnsi" w:cs="Calibri"/>
                <w:szCs w:val="22"/>
              </w:rPr>
            </w:pPr>
            <w:r w:rsidRPr="002C35A0">
              <w:rPr>
                <w:rFonts w:asciiTheme="minorHAnsi" w:hAnsiTheme="minorHAnsi" w:cs="Calibri"/>
                <w:szCs w:val="22"/>
              </w:rPr>
              <w:t xml:space="preserve">To support the </w:t>
            </w:r>
            <w:r w:rsidR="00F21943">
              <w:rPr>
                <w:rFonts w:asciiTheme="minorHAnsi" w:hAnsiTheme="minorHAnsi" w:cs="Calibri"/>
                <w:szCs w:val="22"/>
              </w:rPr>
              <w:t xml:space="preserve">Home Student </w:t>
            </w:r>
            <w:r w:rsidR="00EB6BCB">
              <w:rPr>
                <w:rFonts w:asciiTheme="minorHAnsi" w:hAnsiTheme="minorHAnsi" w:cs="Calibri"/>
                <w:szCs w:val="22"/>
              </w:rPr>
              <w:t>R</w:t>
            </w:r>
            <w:r w:rsidR="00F21943">
              <w:rPr>
                <w:rFonts w:asciiTheme="minorHAnsi" w:hAnsiTheme="minorHAnsi" w:cs="Calibri"/>
                <w:szCs w:val="22"/>
              </w:rPr>
              <w:t>ecruitment</w:t>
            </w:r>
            <w:r w:rsidRPr="002C35A0">
              <w:rPr>
                <w:rFonts w:asciiTheme="minorHAnsi" w:hAnsiTheme="minorHAnsi" w:cs="Calibri"/>
                <w:szCs w:val="22"/>
              </w:rPr>
              <w:t xml:space="preserve"> Team in developing and delivering a programme of recruitment events both on and off campus, based </w:t>
            </w:r>
            <w:r w:rsidR="00CB3507">
              <w:rPr>
                <w:rFonts w:asciiTheme="minorHAnsi" w:hAnsiTheme="minorHAnsi" w:cs="Calibri"/>
                <w:szCs w:val="22"/>
              </w:rPr>
              <w:t xml:space="preserve">primarily </w:t>
            </w:r>
            <w:r w:rsidR="00F93DCC" w:rsidRPr="002C35A0">
              <w:rPr>
                <w:rFonts w:asciiTheme="minorHAnsi" w:hAnsiTheme="minorHAnsi" w:cs="Calibri"/>
                <w:szCs w:val="22"/>
              </w:rPr>
              <w:t>around the First Choice Project</w:t>
            </w:r>
            <w:r w:rsidR="00CB3507">
              <w:rPr>
                <w:rFonts w:asciiTheme="minorHAnsi" w:hAnsiTheme="minorHAnsi" w:cs="Calibri"/>
                <w:szCs w:val="22"/>
              </w:rPr>
              <w:t xml:space="preserve"> but across other student </w:t>
            </w:r>
            <w:r w:rsidR="00EB6BCB">
              <w:rPr>
                <w:rFonts w:asciiTheme="minorHAnsi" w:hAnsiTheme="minorHAnsi" w:cs="Calibri"/>
                <w:szCs w:val="22"/>
              </w:rPr>
              <w:t>recruitment activity areas as required</w:t>
            </w:r>
          </w:p>
          <w:p w14:paraId="6A19BBB2" w14:textId="77777777" w:rsidR="0056382D" w:rsidRPr="002C35A0" w:rsidRDefault="00A4419F" w:rsidP="002C35A0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Theme="minorHAnsi" w:hAnsiTheme="minorHAnsi" w:cs="Calibri"/>
                <w:szCs w:val="22"/>
              </w:rPr>
            </w:pPr>
            <w:r w:rsidRPr="002C35A0">
              <w:rPr>
                <w:rFonts w:asciiTheme="minorHAnsi" w:hAnsiTheme="minorHAnsi"/>
                <w:szCs w:val="22"/>
              </w:rPr>
              <w:t>To represent the University by visiting schools and sixth forms and promoting / encouraging engagement in the project</w:t>
            </w:r>
          </w:p>
          <w:p w14:paraId="78427F8A" w14:textId="77777777" w:rsidR="00A4419F" w:rsidRPr="002C35A0" w:rsidRDefault="00A4419F" w:rsidP="002C35A0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Theme="minorHAnsi" w:hAnsiTheme="minorHAnsi" w:cs="Calibri"/>
                <w:szCs w:val="22"/>
              </w:rPr>
            </w:pPr>
            <w:r w:rsidRPr="002C35A0">
              <w:rPr>
                <w:rFonts w:asciiTheme="minorHAnsi" w:hAnsiTheme="minorHAnsi"/>
                <w:szCs w:val="22"/>
              </w:rPr>
              <w:t>To lead and support visits to the University’s Sunderland campus by engaging with First Choice schools and sixth form colleges including students, teachers and advisers</w:t>
            </w:r>
          </w:p>
          <w:p w14:paraId="2A23D635" w14:textId="77777777" w:rsidR="0056382D" w:rsidRPr="002C35A0" w:rsidRDefault="00A4419F" w:rsidP="002C35A0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Theme="minorHAnsi" w:hAnsiTheme="minorHAnsi" w:cs="Calibri"/>
                <w:szCs w:val="22"/>
              </w:rPr>
            </w:pPr>
            <w:r w:rsidRPr="002C35A0">
              <w:rPr>
                <w:rFonts w:asciiTheme="minorHAnsi" w:hAnsiTheme="minorHAnsi"/>
                <w:szCs w:val="22"/>
              </w:rPr>
              <w:t xml:space="preserve">To support organisation </w:t>
            </w:r>
            <w:r w:rsidR="00F93DCC" w:rsidRPr="002C35A0">
              <w:rPr>
                <w:rFonts w:asciiTheme="minorHAnsi" w:hAnsiTheme="minorHAnsi"/>
                <w:szCs w:val="22"/>
              </w:rPr>
              <w:t xml:space="preserve">and delivery </w:t>
            </w:r>
            <w:r w:rsidRPr="002C35A0">
              <w:rPr>
                <w:rFonts w:asciiTheme="minorHAnsi" w:hAnsiTheme="minorHAnsi"/>
                <w:szCs w:val="22"/>
              </w:rPr>
              <w:t xml:space="preserve">of events for pupil-facing </w:t>
            </w:r>
            <w:r w:rsidR="00F93DCC" w:rsidRPr="002C35A0">
              <w:rPr>
                <w:rFonts w:asciiTheme="minorHAnsi" w:hAnsiTheme="minorHAnsi"/>
                <w:szCs w:val="22"/>
              </w:rPr>
              <w:t>project activity, particularly relating to the Progression Scheme</w:t>
            </w:r>
          </w:p>
          <w:p w14:paraId="3BDD7982" w14:textId="77777777" w:rsidR="002C35A0" w:rsidRDefault="00F93DCC" w:rsidP="002C35A0">
            <w:pPr>
              <w:pStyle w:val="ListParagraph"/>
              <w:widowControl w:val="0"/>
              <w:numPr>
                <w:ilvl w:val="0"/>
                <w:numId w:val="12"/>
              </w:numPr>
              <w:spacing w:before="240" w:line="276" w:lineRule="auto"/>
              <w:rPr>
                <w:rFonts w:asciiTheme="minorHAnsi" w:hAnsiTheme="minorHAnsi" w:cs="Arial"/>
                <w:bCs/>
                <w:snapToGrid w:val="0"/>
                <w:szCs w:val="22"/>
              </w:rPr>
            </w:pPr>
            <w:r w:rsidRPr="002C35A0">
              <w:rPr>
                <w:rFonts w:asciiTheme="minorHAnsi" w:hAnsiTheme="minorHAnsi" w:cs="Arial"/>
                <w:bCs/>
                <w:snapToGrid w:val="0"/>
                <w:szCs w:val="22"/>
              </w:rPr>
              <w:t>To prepare and deliver interactive workshops, presentations and activities on-campus and in First Choice schools / sixth form college</w:t>
            </w:r>
            <w:r w:rsidR="0056382D" w:rsidRPr="002C35A0">
              <w:rPr>
                <w:rFonts w:asciiTheme="minorHAnsi" w:hAnsiTheme="minorHAnsi" w:cs="Arial"/>
                <w:bCs/>
                <w:snapToGrid w:val="0"/>
                <w:szCs w:val="22"/>
              </w:rPr>
              <w:t>s for pupils in years 12 and 13</w:t>
            </w:r>
          </w:p>
          <w:p w14:paraId="3A8B4A4B" w14:textId="77777777" w:rsidR="002C35A0" w:rsidRDefault="00F93DCC" w:rsidP="002C35A0">
            <w:pPr>
              <w:pStyle w:val="ListParagraph"/>
              <w:widowControl w:val="0"/>
              <w:numPr>
                <w:ilvl w:val="0"/>
                <w:numId w:val="12"/>
              </w:numPr>
              <w:spacing w:before="240" w:line="276" w:lineRule="auto"/>
              <w:rPr>
                <w:rFonts w:asciiTheme="minorHAnsi" w:hAnsiTheme="minorHAnsi" w:cs="Arial"/>
                <w:bCs/>
                <w:snapToGrid w:val="0"/>
                <w:szCs w:val="22"/>
              </w:rPr>
            </w:pPr>
            <w:r w:rsidRPr="002C35A0">
              <w:rPr>
                <w:rFonts w:asciiTheme="minorHAnsi" w:hAnsiTheme="minorHAnsi" w:cs="Arial"/>
                <w:bCs/>
                <w:snapToGrid w:val="0"/>
                <w:szCs w:val="22"/>
              </w:rPr>
              <w:t>To support evaluation of the First Choice project by capturing participants’ feedback at events</w:t>
            </w:r>
          </w:p>
          <w:p w14:paraId="0CADDF77" w14:textId="4ACB1AD9" w:rsidR="002C35A0" w:rsidRDefault="007E29FC" w:rsidP="002C35A0">
            <w:pPr>
              <w:pStyle w:val="ListParagraph"/>
              <w:widowControl w:val="0"/>
              <w:numPr>
                <w:ilvl w:val="0"/>
                <w:numId w:val="12"/>
              </w:numPr>
              <w:spacing w:before="240" w:line="276" w:lineRule="auto"/>
              <w:rPr>
                <w:rFonts w:asciiTheme="minorHAnsi" w:hAnsiTheme="minorHAnsi" w:cs="Arial"/>
                <w:bCs/>
                <w:snapToGrid w:val="0"/>
                <w:szCs w:val="22"/>
              </w:rPr>
            </w:pPr>
            <w:r w:rsidRPr="002C35A0">
              <w:rPr>
                <w:rFonts w:asciiTheme="minorHAnsi" w:hAnsiTheme="minorHAnsi" w:cs="Arial"/>
                <w:bCs/>
                <w:snapToGrid w:val="0"/>
                <w:szCs w:val="22"/>
              </w:rPr>
              <w:t xml:space="preserve">To work with multiple teams across </w:t>
            </w:r>
            <w:r w:rsidR="0019062A">
              <w:rPr>
                <w:rFonts w:asciiTheme="minorHAnsi" w:hAnsiTheme="minorHAnsi" w:cs="Arial"/>
                <w:bCs/>
                <w:snapToGrid w:val="0"/>
                <w:szCs w:val="22"/>
              </w:rPr>
              <w:t>the Home Student Recruitment Service</w:t>
            </w:r>
            <w:r w:rsidR="00031F89">
              <w:rPr>
                <w:rFonts w:asciiTheme="minorHAnsi" w:hAnsiTheme="minorHAnsi" w:cs="Arial"/>
                <w:bCs/>
                <w:snapToGrid w:val="0"/>
                <w:szCs w:val="22"/>
              </w:rPr>
              <w:t xml:space="preserve"> </w:t>
            </w:r>
            <w:r w:rsidRPr="002C35A0">
              <w:rPr>
                <w:rFonts w:asciiTheme="minorHAnsi" w:hAnsiTheme="minorHAnsi" w:cs="Arial"/>
                <w:bCs/>
                <w:snapToGrid w:val="0"/>
                <w:szCs w:val="22"/>
              </w:rPr>
              <w:t>and the wider university, to ensure effective delivery of activities</w:t>
            </w:r>
          </w:p>
          <w:p w14:paraId="05627EE6" w14:textId="77777777" w:rsidR="002C35A0" w:rsidRPr="002C35A0" w:rsidRDefault="007E29FC" w:rsidP="002C35A0">
            <w:pPr>
              <w:pStyle w:val="ListParagraph"/>
              <w:widowControl w:val="0"/>
              <w:numPr>
                <w:ilvl w:val="0"/>
                <w:numId w:val="12"/>
              </w:numPr>
              <w:spacing w:before="240" w:line="276" w:lineRule="auto"/>
              <w:rPr>
                <w:rFonts w:asciiTheme="minorHAnsi" w:hAnsiTheme="minorHAnsi" w:cs="Arial"/>
                <w:bCs/>
                <w:snapToGrid w:val="0"/>
                <w:szCs w:val="22"/>
              </w:rPr>
            </w:pPr>
            <w:r w:rsidRPr="002C35A0">
              <w:rPr>
                <w:rFonts w:asciiTheme="minorHAnsi" w:hAnsiTheme="minorHAnsi" w:cs="Arial"/>
                <w:bCs/>
                <w:snapToGrid w:val="0"/>
                <w:szCs w:val="22"/>
              </w:rPr>
              <w:t>To proactively develop and maintain relationships with First Choice schools and sixth form colleges using appropriate communication</w:t>
            </w:r>
            <w:r w:rsidRPr="002C35A0">
              <w:rPr>
                <w:rFonts w:asciiTheme="minorHAnsi" w:hAnsiTheme="minorHAnsi" w:cs="Arial"/>
                <w:bCs/>
                <w:snapToGrid w:val="0"/>
              </w:rPr>
              <w:t xml:space="preserve"> channels</w:t>
            </w:r>
          </w:p>
          <w:p w14:paraId="2EAAE68B" w14:textId="77777777" w:rsidR="002C35A0" w:rsidRPr="002C35A0" w:rsidRDefault="007E29FC" w:rsidP="002C35A0">
            <w:pPr>
              <w:pStyle w:val="ListParagraph"/>
              <w:widowControl w:val="0"/>
              <w:numPr>
                <w:ilvl w:val="0"/>
                <w:numId w:val="12"/>
              </w:numPr>
              <w:spacing w:before="240" w:line="276" w:lineRule="auto"/>
              <w:rPr>
                <w:rFonts w:asciiTheme="minorHAnsi" w:hAnsiTheme="minorHAnsi" w:cs="Arial"/>
                <w:bCs/>
                <w:snapToGrid w:val="0"/>
                <w:szCs w:val="22"/>
              </w:rPr>
            </w:pPr>
            <w:r w:rsidRPr="002C35A0">
              <w:rPr>
                <w:rFonts w:asciiTheme="minorHAnsi" w:hAnsiTheme="minorHAnsi" w:cs="Arial"/>
                <w:bCs/>
                <w:snapToGrid w:val="0"/>
              </w:rPr>
              <w:t xml:space="preserve">To work towards team targets for </w:t>
            </w:r>
            <w:r w:rsidR="004706DD" w:rsidRPr="002C35A0">
              <w:rPr>
                <w:rFonts w:asciiTheme="minorHAnsi" w:hAnsiTheme="minorHAnsi" w:cs="Arial"/>
                <w:bCs/>
                <w:snapToGrid w:val="0"/>
              </w:rPr>
              <w:t xml:space="preserve">engagement in </w:t>
            </w:r>
            <w:r w:rsidRPr="002C35A0">
              <w:rPr>
                <w:rFonts w:asciiTheme="minorHAnsi" w:hAnsiTheme="minorHAnsi" w:cs="Arial"/>
                <w:bCs/>
                <w:snapToGrid w:val="0"/>
              </w:rPr>
              <w:t xml:space="preserve">the First Choice </w:t>
            </w:r>
            <w:r w:rsidRPr="002C35A0">
              <w:rPr>
                <w:rFonts w:asciiTheme="minorHAnsi" w:hAnsiTheme="minorHAnsi" w:cs="Arial"/>
                <w:bCs/>
                <w:snapToGrid w:val="0"/>
              </w:rPr>
              <w:lastRenderedPageBreak/>
              <w:t>project</w:t>
            </w:r>
          </w:p>
          <w:p w14:paraId="6D5B23AE" w14:textId="77777777" w:rsidR="002C35A0" w:rsidRPr="002C35A0" w:rsidRDefault="004E0336" w:rsidP="002C35A0">
            <w:pPr>
              <w:pStyle w:val="ListParagraph"/>
              <w:widowControl w:val="0"/>
              <w:numPr>
                <w:ilvl w:val="0"/>
                <w:numId w:val="12"/>
              </w:numPr>
              <w:spacing w:before="240" w:line="276" w:lineRule="auto"/>
              <w:rPr>
                <w:rFonts w:asciiTheme="minorHAnsi" w:hAnsiTheme="minorHAnsi" w:cs="Arial"/>
                <w:bCs/>
                <w:snapToGrid w:val="0"/>
                <w:szCs w:val="22"/>
              </w:rPr>
            </w:pPr>
            <w:r w:rsidRPr="002C35A0">
              <w:rPr>
                <w:rFonts w:asciiTheme="minorHAnsi" w:hAnsiTheme="minorHAnsi" w:cs="Calibri"/>
              </w:rPr>
              <w:t>To provide IT and administrative support, including maintaining accurate records and data</w:t>
            </w:r>
          </w:p>
          <w:p w14:paraId="5C74CB76" w14:textId="77777777" w:rsidR="002C35A0" w:rsidRPr="002C35A0" w:rsidRDefault="00F93DCC" w:rsidP="002C35A0">
            <w:pPr>
              <w:pStyle w:val="ListParagraph"/>
              <w:widowControl w:val="0"/>
              <w:numPr>
                <w:ilvl w:val="0"/>
                <w:numId w:val="12"/>
              </w:numPr>
              <w:spacing w:before="240" w:line="276" w:lineRule="auto"/>
              <w:rPr>
                <w:rFonts w:asciiTheme="minorHAnsi" w:hAnsiTheme="minorHAnsi" w:cs="Arial"/>
                <w:bCs/>
                <w:snapToGrid w:val="0"/>
                <w:szCs w:val="22"/>
              </w:rPr>
            </w:pPr>
            <w:r w:rsidRPr="002C35A0">
              <w:rPr>
                <w:rFonts w:asciiTheme="minorHAnsi" w:hAnsiTheme="minorHAnsi"/>
              </w:rPr>
              <w:t>To represent the University at Higher Education exhibitions as needed, by informing prospective students about the University of Sunderland student experience</w:t>
            </w:r>
            <w:r w:rsidRPr="002C35A0">
              <w:rPr>
                <w:rFonts w:asciiTheme="minorHAnsi" w:hAnsiTheme="minorHAnsi" w:cs="Calibri"/>
              </w:rPr>
              <w:t xml:space="preserve"> </w:t>
            </w:r>
          </w:p>
          <w:p w14:paraId="07AE5473" w14:textId="583B8789" w:rsidR="002C35A0" w:rsidRPr="002C35A0" w:rsidRDefault="00C47DF2" w:rsidP="002C35A0">
            <w:pPr>
              <w:pStyle w:val="ListParagraph"/>
              <w:widowControl w:val="0"/>
              <w:numPr>
                <w:ilvl w:val="0"/>
                <w:numId w:val="12"/>
              </w:numPr>
              <w:spacing w:before="240" w:line="276" w:lineRule="auto"/>
              <w:rPr>
                <w:rFonts w:asciiTheme="minorHAnsi" w:hAnsiTheme="minorHAnsi" w:cs="Arial"/>
                <w:bCs/>
                <w:snapToGrid w:val="0"/>
                <w:szCs w:val="22"/>
              </w:rPr>
            </w:pPr>
            <w:r w:rsidRPr="002C35A0">
              <w:rPr>
                <w:rFonts w:asciiTheme="minorHAnsi" w:hAnsiTheme="minorHAnsi" w:cs="Arial"/>
                <w:bCs/>
                <w:snapToGrid w:val="0"/>
              </w:rPr>
              <w:t xml:space="preserve">To support the wider </w:t>
            </w:r>
            <w:r w:rsidR="00031F89">
              <w:rPr>
                <w:rFonts w:asciiTheme="minorHAnsi" w:hAnsiTheme="minorHAnsi" w:cs="Arial"/>
                <w:bCs/>
                <w:snapToGrid w:val="0"/>
              </w:rPr>
              <w:t>Home Student Recruitment Service</w:t>
            </w:r>
            <w:r w:rsidRPr="002C35A0">
              <w:rPr>
                <w:rFonts w:asciiTheme="minorHAnsi" w:hAnsiTheme="minorHAnsi" w:cs="Arial"/>
                <w:bCs/>
                <w:snapToGrid w:val="0"/>
              </w:rPr>
              <w:t xml:space="preserve"> at business</w:t>
            </w:r>
            <w:r w:rsidR="00587A44" w:rsidRPr="002C35A0">
              <w:rPr>
                <w:rFonts w:asciiTheme="minorHAnsi" w:hAnsiTheme="minorHAnsi" w:cs="Arial"/>
                <w:bCs/>
                <w:snapToGrid w:val="0"/>
              </w:rPr>
              <w:t xml:space="preserve"> critical periods, including at key recruitment events such as Open Days</w:t>
            </w:r>
          </w:p>
          <w:p w14:paraId="45EA6671" w14:textId="77777777" w:rsidR="00E17851" w:rsidRPr="002C35A0" w:rsidRDefault="00C47DF2" w:rsidP="002C35A0">
            <w:pPr>
              <w:pStyle w:val="ListParagraph"/>
              <w:widowControl w:val="0"/>
              <w:numPr>
                <w:ilvl w:val="0"/>
                <w:numId w:val="12"/>
              </w:numPr>
              <w:spacing w:before="240" w:line="276" w:lineRule="auto"/>
              <w:rPr>
                <w:rFonts w:asciiTheme="minorHAnsi" w:hAnsiTheme="minorHAnsi" w:cs="Arial"/>
                <w:bCs/>
                <w:snapToGrid w:val="0"/>
                <w:szCs w:val="22"/>
              </w:rPr>
            </w:pPr>
            <w:r w:rsidRPr="002C35A0">
              <w:rPr>
                <w:rFonts w:asciiTheme="minorHAnsi" w:hAnsiTheme="minorHAnsi" w:cs="Arial"/>
                <w:bCs/>
                <w:snapToGrid w:val="0"/>
              </w:rPr>
              <w:t>Any other duties as commensurate with the grade of the post</w:t>
            </w:r>
            <w:r w:rsidR="009E5AC2" w:rsidRPr="002C35A0">
              <w:rPr>
                <w:rFonts w:asciiTheme="minorHAnsi" w:hAnsiTheme="minorHAnsi" w:cs="Arial"/>
                <w:bCs/>
                <w:snapToGrid w:val="0"/>
              </w:rPr>
              <w:t xml:space="preserve"> </w:t>
            </w:r>
          </w:p>
        </w:tc>
      </w:tr>
      <w:tr w:rsidR="000A276E" w:rsidRPr="00155EE5" w14:paraId="59107F17" w14:textId="77777777" w:rsidTr="00B61AA7">
        <w:tc>
          <w:tcPr>
            <w:tcW w:w="2430" w:type="dxa"/>
            <w:shd w:val="pct10" w:color="auto" w:fill="FFFFFF"/>
          </w:tcPr>
          <w:p w14:paraId="6B764C9A" w14:textId="77777777" w:rsidR="000A276E" w:rsidRPr="00155EE5" w:rsidRDefault="000A276E" w:rsidP="00496D29">
            <w:pPr>
              <w:widowControl w:val="0"/>
              <w:spacing w:line="360" w:lineRule="auto"/>
              <w:rPr>
                <w:rFonts w:cs="Arial"/>
                <w:b/>
                <w:snapToGrid w:val="0"/>
              </w:rPr>
            </w:pPr>
            <w:r w:rsidRPr="00155EE5">
              <w:rPr>
                <w:rFonts w:cs="Arial"/>
                <w:b/>
                <w:snapToGrid w:val="0"/>
              </w:rPr>
              <w:lastRenderedPageBreak/>
              <w:t>Special Circumstances:</w:t>
            </w:r>
          </w:p>
        </w:tc>
        <w:tc>
          <w:tcPr>
            <w:tcW w:w="7317" w:type="dxa"/>
          </w:tcPr>
          <w:p w14:paraId="3465B133" w14:textId="77777777" w:rsidR="00AE59B9" w:rsidRDefault="00587A44" w:rsidP="0056382D">
            <w:pPr>
              <w:widowControl w:val="0"/>
              <w:spacing w:line="360" w:lineRule="auto"/>
              <w:rPr>
                <w:rFonts w:asciiTheme="minorHAnsi" w:hAnsiTheme="minorHAnsi" w:cs="Arial"/>
                <w:bCs/>
                <w:snapToGrid w:val="0"/>
              </w:rPr>
            </w:pPr>
            <w:r w:rsidRPr="00587A44">
              <w:rPr>
                <w:rFonts w:asciiTheme="minorHAnsi" w:hAnsiTheme="minorHAnsi" w:cs="Arial"/>
                <w:bCs/>
                <w:snapToGrid w:val="0"/>
              </w:rPr>
              <w:t xml:space="preserve">A flexible approach is required. This post </w:t>
            </w:r>
            <w:r w:rsidR="00AE59B9">
              <w:rPr>
                <w:rFonts w:asciiTheme="minorHAnsi" w:hAnsiTheme="minorHAnsi" w:cs="Arial"/>
                <w:bCs/>
                <w:snapToGrid w:val="0"/>
              </w:rPr>
              <w:t>will</w:t>
            </w:r>
            <w:r w:rsidRPr="00587A44">
              <w:rPr>
                <w:rFonts w:asciiTheme="minorHAnsi" w:hAnsiTheme="minorHAnsi" w:cs="Arial"/>
                <w:bCs/>
                <w:snapToGrid w:val="0"/>
              </w:rPr>
              <w:t xml:space="preserve"> require </w:t>
            </w:r>
            <w:r w:rsidR="00AE59B9">
              <w:rPr>
                <w:rFonts w:asciiTheme="minorHAnsi" w:hAnsiTheme="minorHAnsi" w:cs="Arial"/>
                <w:bCs/>
                <w:snapToGrid w:val="0"/>
              </w:rPr>
              <w:t xml:space="preserve">occasional </w:t>
            </w:r>
            <w:r w:rsidRPr="00587A44">
              <w:rPr>
                <w:rFonts w:asciiTheme="minorHAnsi" w:hAnsiTheme="minorHAnsi" w:cs="Arial"/>
                <w:bCs/>
                <w:snapToGrid w:val="0"/>
              </w:rPr>
              <w:t>weekend and evening</w:t>
            </w:r>
            <w:r w:rsidR="00AE59B9">
              <w:rPr>
                <w:rFonts w:asciiTheme="minorHAnsi" w:hAnsiTheme="minorHAnsi" w:cs="Arial"/>
                <w:bCs/>
                <w:snapToGrid w:val="0"/>
              </w:rPr>
              <w:t xml:space="preserve"> work along with some unsociable hours</w:t>
            </w:r>
            <w:r w:rsidRPr="00587A44">
              <w:rPr>
                <w:rFonts w:asciiTheme="minorHAnsi" w:hAnsiTheme="minorHAnsi" w:cs="Arial"/>
                <w:bCs/>
                <w:snapToGrid w:val="0"/>
              </w:rPr>
              <w:t xml:space="preserve"> at key periods during the year. </w:t>
            </w:r>
          </w:p>
          <w:p w14:paraId="3C4BB1BE" w14:textId="1C7708B3" w:rsidR="00AE59B9" w:rsidRDefault="004118CE" w:rsidP="0056382D">
            <w:pPr>
              <w:widowControl w:val="0"/>
              <w:spacing w:line="360" w:lineRule="auto"/>
              <w:rPr>
                <w:rFonts w:asciiTheme="minorHAnsi" w:hAnsiTheme="minorHAnsi" w:cs="Arial"/>
                <w:bCs/>
                <w:snapToGrid w:val="0"/>
              </w:rPr>
            </w:pPr>
            <w:r>
              <w:rPr>
                <w:rFonts w:asciiTheme="minorHAnsi" w:hAnsiTheme="minorHAnsi" w:cs="Arial"/>
                <w:bCs/>
                <w:snapToGrid w:val="0"/>
              </w:rPr>
              <w:t xml:space="preserve">Enhanced </w:t>
            </w:r>
            <w:r w:rsidR="00587A44" w:rsidRPr="00587A44">
              <w:rPr>
                <w:rFonts w:asciiTheme="minorHAnsi" w:hAnsiTheme="minorHAnsi" w:cs="Arial"/>
                <w:bCs/>
                <w:snapToGrid w:val="0"/>
              </w:rPr>
              <w:t xml:space="preserve">DBS clearance </w:t>
            </w:r>
            <w:r w:rsidR="00AE59B9">
              <w:rPr>
                <w:rFonts w:asciiTheme="minorHAnsi" w:hAnsiTheme="minorHAnsi" w:cs="Arial"/>
                <w:bCs/>
                <w:snapToGrid w:val="0"/>
              </w:rPr>
              <w:t>will be required for this position</w:t>
            </w:r>
            <w:r w:rsidR="00587A44" w:rsidRPr="00587A44">
              <w:rPr>
                <w:rFonts w:asciiTheme="minorHAnsi" w:hAnsiTheme="minorHAnsi" w:cs="Arial"/>
                <w:bCs/>
                <w:snapToGrid w:val="0"/>
              </w:rPr>
              <w:t xml:space="preserve">. </w:t>
            </w:r>
          </w:p>
          <w:p w14:paraId="3EEE930D" w14:textId="77777777" w:rsidR="000A276E" w:rsidRDefault="00587A44" w:rsidP="0056382D">
            <w:pPr>
              <w:widowControl w:val="0"/>
              <w:spacing w:line="360" w:lineRule="auto"/>
              <w:rPr>
                <w:rFonts w:asciiTheme="minorHAnsi" w:hAnsiTheme="minorHAnsi" w:cs="Arial"/>
                <w:bCs/>
                <w:snapToGrid w:val="0"/>
              </w:rPr>
            </w:pPr>
            <w:r w:rsidRPr="00587A44">
              <w:rPr>
                <w:rFonts w:asciiTheme="minorHAnsi" w:hAnsiTheme="minorHAnsi" w:cs="Arial"/>
                <w:bCs/>
                <w:snapToGrid w:val="0"/>
              </w:rPr>
              <w:t>Occasional regional and n</w:t>
            </w:r>
            <w:r w:rsidR="00AE59B9">
              <w:rPr>
                <w:rFonts w:asciiTheme="minorHAnsi" w:hAnsiTheme="minorHAnsi" w:cs="Arial"/>
                <w:bCs/>
                <w:snapToGrid w:val="0"/>
              </w:rPr>
              <w:t>ational travel will be required which may include overnight stays.</w:t>
            </w:r>
          </w:p>
          <w:p w14:paraId="3A83E993" w14:textId="77777777" w:rsidR="00AE59B9" w:rsidRDefault="00AE59B9" w:rsidP="0056382D">
            <w:pPr>
              <w:widowControl w:val="0"/>
              <w:spacing w:line="360" w:lineRule="auto"/>
              <w:rPr>
                <w:rFonts w:asciiTheme="minorHAnsi" w:hAnsiTheme="minorHAnsi" w:cs="Arial"/>
                <w:bCs/>
                <w:snapToGrid w:val="0"/>
              </w:rPr>
            </w:pPr>
            <w:r>
              <w:rPr>
                <w:rFonts w:asciiTheme="minorHAnsi" w:hAnsiTheme="minorHAnsi" w:cs="Arial"/>
                <w:bCs/>
                <w:snapToGrid w:val="0"/>
              </w:rPr>
              <w:t xml:space="preserve">A full </w:t>
            </w:r>
            <w:r w:rsidR="004118CE">
              <w:rPr>
                <w:rFonts w:asciiTheme="minorHAnsi" w:hAnsiTheme="minorHAnsi" w:cs="Arial"/>
                <w:bCs/>
                <w:snapToGrid w:val="0"/>
              </w:rPr>
              <w:t xml:space="preserve">clean </w:t>
            </w:r>
            <w:r>
              <w:rPr>
                <w:rFonts w:asciiTheme="minorHAnsi" w:hAnsiTheme="minorHAnsi" w:cs="Arial"/>
                <w:bCs/>
                <w:snapToGrid w:val="0"/>
              </w:rPr>
              <w:t xml:space="preserve">driving license </w:t>
            </w:r>
            <w:r w:rsidR="00031F89">
              <w:rPr>
                <w:rFonts w:asciiTheme="minorHAnsi" w:hAnsiTheme="minorHAnsi" w:cs="Arial"/>
                <w:bCs/>
                <w:snapToGrid w:val="0"/>
              </w:rPr>
              <w:t xml:space="preserve">and access to own car for work purposes </w:t>
            </w:r>
            <w:r>
              <w:rPr>
                <w:rFonts w:asciiTheme="minorHAnsi" w:hAnsiTheme="minorHAnsi" w:cs="Arial"/>
                <w:bCs/>
                <w:snapToGrid w:val="0"/>
              </w:rPr>
              <w:t xml:space="preserve">is </w:t>
            </w:r>
            <w:r w:rsidR="00B97FBF">
              <w:rPr>
                <w:rFonts w:asciiTheme="minorHAnsi" w:hAnsiTheme="minorHAnsi" w:cs="Arial"/>
                <w:bCs/>
                <w:snapToGrid w:val="0"/>
              </w:rPr>
              <w:t>essential</w:t>
            </w:r>
            <w:r w:rsidR="00AA77D8">
              <w:rPr>
                <w:rFonts w:asciiTheme="minorHAnsi" w:hAnsiTheme="minorHAnsi" w:cs="Arial"/>
                <w:bCs/>
                <w:snapToGrid w:val="0"/>
              </w:rPr>
              <w:t>.</w:t>
            </w:r>
          </w:p>
          <w:p w14:paraId="618C2912" w14:textId="195BC8C1" w:rsidR="00AA77D8" w:rsidRPr="00587A44" w:rsidRDefault="00AA77D8" w:rsidP="0056382D">
            <w:pPr>
              <w:widowControl w:val="0"/>
              <w:spacing w:line="360" w:lineRule="auto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</w:tbl>
    <w:p w14:paraId="68E8703E" w14:textId="77777777" w:rsidR="000A276E" w:rsidRPr="00155EE5" w:rsidRDefault="000A276E" w:rsidP="000A276E">
      <w:pPr>
        <w:jc w:val="right"/>
        <w:rPr>
          <w:rFonts w:cs="Arial"/>
        </w:rPr>
      </w:pPr>
    </w:p>
    <w:p w14:paraId="3826E107" w14:textId="77777777" w:rsidR="000A276E" w:rsidRPr="00155EE5" w:rsidRDefault="000A276E" w:rsidP="000A276E">
      <w:pPr>
        <w:widowControl w:val="0"/>
        <w:jc w:val="both"/>
        <w:rPr>
          <w:rFonts w:cs="Arial"/>
          <w:snapToGrid w:val="0"/>
        </w:rPr>
      </w:pPr>
      <w:r w:rsidRPr="00155EE5">
        <w:rPr>
          <w:rFonts w:cs="Arial"/>
          <w:snapToGrid w:val="0"/>
        </w:rPr>
        <w:tab/>
      </w:r>
      <w:r w:rsidRPr="00155EE5">
        <w:rPr>
          <w:rFonts w:cs="Arial"/>
          <w:snapToGrid w:val="0"/>
        </w:rPr>
        <w:tab/>
      </w:r>
      <w:r w:rsidRPr="00155EE5">
        <w:rPr>
          <w:rFonts w:cs="Arial"/>
          <w:snapToGrid w:val="0"/>
        </w:rPr>
        <w:tab/>
      </w:r>
      <w:r w:rsidRPr="00155EE5">
        <w:rPr>
          <w:rFonts w:cs="Arial"/>
          <w:snapToGrid w:val="0"/>
        </w:rPr>
        <w:tab/>
      </w:r>
      <w:r w:rsidRPr="00155EE5">
        <w:rPr>
          <w:rFonts w:cs="Arial"/>
          <w:snapToGrid w:val="0"/>
        </w:rPr>
        <w:tab/>
      </w:r>
      <w:r w:rsidRPr="00155EE5">
        <w:rPr>
          <w:rFonts w:cs="Arial"/>
          <w:snapToGrid w:val="0"/>
        </w:rPr>
        <w:tab/>
      </w:r>
    </w:p>
    <w:p w14:paraId="46938F9A" w14:textId="77777777" w:rsidR="009C5DAF" w:rsidRDefault="009C5DAF">
      <w:pPr>
        <w:spacing w:after="200" w:line="276" w:lineRule="auto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br w:type="page"/>
      </w:r>
    </w:p>
    <w:p w14:paraId="25F8DA6B" w14:textId="77777777" w:rsidR="000A276E" w:rsidRPr="00155EE5" w:rsidRDefault="000A276E" w:rsidP="002C35A0">
      <w:pPr>
        <w:widowControl w:val="0"/>
        <w:jc w:val="both"/>
        <w:rPr>
          <w:rFonts w:cs="Arial"/>
          <w:b/>
          <w:snapToGrid w:val="0"/>
          <w:u w:val="single"/>
        </w:rPr>
      </w:pPr>
      <w:r w:rsidRPr="00155EE5">
        <w:rPr>
          <w:rFonts w:cs="Arial"/>
          <w:b/>
          <w:snapToGrid w:val="0"/>
          <w:u w:val="single"/>
        </w:rPr>
        <w:lastRenderedPageBreak/>
        <w:t>Role Profile – Part 2</w:t>
      </w:r>
    </w:p>
    <w:p w14:paraId="56DFFBAF" w14:textId="77777777" w:rsidR="000A276E" w:rsidRPr="00155EE5" w:rsidRDefault="000A276E" w:rsidP="000A276E">
      <w:pPr>
        <w:rPr>
          <w:rFonts w:cs="Arial"/>
        </w:rPr>
      </w:pPr>
    </w:p>
    <w:p w14:paraId="69C746FB" w14:textId="77777777" w:rsidR="000A276E" w:rsidRPr="00155EE5" w:rsidRDefault="000A276E" w:rsidP="000A276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317"/>
      </w:tblGrid>
      <w:tr w:rsidR="00343F46" w:rsidRPr="00155EE5" w14:paraId="55AEEB35" w14:textId="77777777" w:rsidTr="00DF12D9">
        <w:trPr>
          <w:cantSplit/>
        </w:trPr>
        <w:tc>
          <w:tcPr>
            <w:tcW w:w="2538" w:type="dxa"/>
            <w:vMerge w:val="restart"/>
            <w:shd w:val="pct10" w:color="auto" w:fill="FFFFFF"/>
          </w:tcPr>
          <w:p w14:paraId="1CFB064B" w14:textId="77777777" w:rsidR="00343F46" w:rsidRPr="00155EE5" w:rsidRDefault="00343F46" w:rsidP="002B7793">
            <w:pPr>
              <w:widowControl w:val="0"/>
              <w:jc w:val="center"/>
              <w:rPr>
                <w:rFonts w:cs="Arial"/>
                <w:b/>
                <w:snapToGrid w:val="0"/>
              </w:rPr>
            </w:pPr>
            <w:r w:rsidRPr="00155EE5">
              <w:rPr>
                <w:rFonts w:cs="Arial"/>
                <w:b/>
                <w:snapToGrid w:val="0"/>
              </w:rPr>
              <w:t>Part 2A</w:t>
            </w:r>
          </w:p>
          <w:p w14:paraId="652D2F6E" w14:textId="77777777" w:rsidR="00343F46" w:rsidRPr="00155EE5" w:rsidRDefault="00343F46" w:rsidP="002B7793">
            <w:pPr>
              <w:widowControl w:val="0"/>
              <w:jc w:val="center"/>
              <w:rPr>
                <w:rFonts w:cs="Arial"/>
                <w:b/>
                <w:snapToGrid w:val="0"/>
              </w:rPr>
            </w:pPr>
          </w:p>
          <w:p w14:paraId="1181740B" w14:textId="77777777" w:rsidR="00343F46" w:rsidRPr="00155EE5" w:rsidRDefault="00343F46" w:rsidP="002B7793">
            <w:pPr>
              <w:widowControl w:val="0"/>
              <w:jc w:val="center"/>
              <w:rPr>
                <w:rFonts w:cs="Arial"/>
                <w:b/>
                <w:snapToGrid w:val="0"/>
              </w:rPr>
            </w:pPr>
            <w:r w:rsidRPr="00155EE5">
              <w:rPr>
                <w:rFonts w:cs="Arial"/>
                <w:b/>
                <w:snapToGrid w:val="0"/>
              </w:rPr>
              <w:t>Qualifications and Professional Memberships:</w:t>
            </w:r>
          </w:p>
          <w:p w14:paraId="2E4D7EBF" w14:textId="77777777" w:rsidR="00343F46" w:rsidRPr="00155EE5" w:rsidRDefault="00343F46" w:rsidP="002B7793">
            <w:pPr>
              <w:widowControl w:val="0"/>
              <w:jc w:val="center"/>
              <w:rPr>
                <w:rFonts w:cs="Arial"/>
                <w:b/>
                <w:snapToGrid w:val="0"/>
              </w:rPr>
            </w:pPr>
          </w:p>
          <w:p w14:paraId="6E043A6E" w14:textId="77777777" w:rsidR="00343F46" w:rsidRPr="00155EE5" w:rsidRDefault="00343F46" w:rsidP="002B7793">
            <w:pPr>
              <w:widowControl w:val="0"/>
              <w:jc w:val="center"/>
              <w:rPr>
                <w:rFonts w:cs="Arial"/>
                <w:b/>
                <w:snapToGrid w:val="0"/>
              </w:rPr>
            </w:pPr>
            <w:r w:rsidRPr="00155EE5">
              <w:rPr>
                <w:rFonts w:cs="Arial"/>
                <w:b/>
                <w:snapToGrid w:val="0"/>
              </w:rPr>
              <w:t>Experience:</w:t>
            </w:r>
          </w:p>
          <w:p w14:paraId="33426E05" w14:textId="77777777" w:rsidR="00343F46" w:rsidRPr="00155EE5" w:rsidRDefault="00343F46" w:rsidP="002B7793">
            <w:pPr>
              <w:widowControl w:val="0"/>
              <w:jc w:val="center"/>
              <w:rPr>
                <w:rFonts w:cs="Arial"/>
                <w:b/>
                <w:snapToGrid w:val="0"/>
              </w:rPr>
            </w:pPr>
          </w:p>
          <w:p w14:paraId="16838A90" w14:textId="77777777" w:rsidR="00343F46" w:rsidRPr="00155EE5" w:rsidRDefault="00343F46" w:rsidP="002B7793">
            <w:pPr>
              <w:widowControl w:val="0"/>
              <w:jc w:val="center"/>
              <w:rPr>
                <w:rFonts w:cs="Arial"/>
                <w:b/>
                <w:snapToGrid w:val="0"/>
              </w:rPr>
            </w:pPr>
            <w:r w:rsidRPr="00155EE5">
              <w:rPr>
                <w:rFonts w:cs="Arial"/>
                <w:b/>
                <w:snapToGrid w:val="0"/>
              </w:rPr>
              <w:t>Key Knowledge and Expertise:</w:t>
            </w:r>
          </w:p>
        </w:tc>
        <w:tc>
          <w:tcPr>
            <w:tcW w:w="7317" w:type="dxa"/>
          </w:tcPr>
          <w:p w14:paraId="4F677A7F" w14:textId="77777777" w:rsidR="00343F46" w:rsidRPr="00343F46" w:rsidRDefault="00343F46" w:rsidP="002C35A0">
            <w:pPr>
              <w:widowControl w:val="0"/>
              <w:spacing w:line="360" w:lineRule="auto"/>
              <w:rPr>
                <w:rFonts w:ascii="Calibri" w:hAnsi="Calibri" w:cs="Arial"/>
                <w:b/>
                <w:bCs/>
                <w:snapToGrid w:val="0"/>
              </w:rPr>
            </w:pPr>
            <w:r w:rsidRPr="00343F46">
              <w:rPr>
                <w:rFonts w:ascii="Calibri" w:hAnsi="Calibri" w:cs="Arial"/>
                <w:b/>
                <w:bCs/>
                <w:snapToGrid w:val="0"/>
              </w:rPr>
              <w:t>Essential:</w:t>
            </w:r>
          </w:p>
          <w:p w14:paraId="4FD33F37" w14:textId="77777777" w:rsidR="00343F46" w:rsidRPr="00656BEE" w:rsidRDefault="00343F46" w:rsidP="002C35A0">
            <w:pPr>
              <w:widowControl w:val="0"/>
              <w:rPr>
                <w:rFonts w:ascii="Tahoma" w:hAnsi="Tahoma" w:cs="Tahoma"/>
                <w:snapToGrid w:val="0"/>
              </w:rPr>
            </w:pPr>
          </w:p>
          <w:p w14:paraId="762CFC17" w14:textId="77777777" w:rsidR="0071634A" w:rsidRPr="0071634A" w:rsidRDefault="00343F46" w:rsidP="002C35A0">
            <w:pPr>
              <w:widowControl w:val="0"/>
              <w:spacing w:line="360" w:lineRule="auto"/>
              <w:rPr>
                <w:rFonts w:ascii="Calibri" w:hAnsi="Calibri" w:cs="Arial"/>
                <w:b/>
                <w:bCs/>
                <w:snapToGrid w:val="0"/>
              </w:rPr>
            </w:pPr>
            <w:r w:rsidRPr="00343F46">
              <w:rPr>
                <w:rFonts w:ascii="Calibri" w:hAnsi="Calibri" w:cs="Arial"/>
                <w:b/>
                <w:bCs/>
                <w:snapToGrid w:val="0"/>
              </w:rPr>
              <w:t>Qualifications and Professional Memberships:</w:t>
            </w:r>
          </w:p>
          <w:p w14:paraId="36CFF9C3" w14:textId="77777777" w:rsidR="0071634A" w:rsidRPr="002C35A0" w:rsidRDefault="00343F46" w:rsidP="002C35A0">
            <w:pPr>
              <w:pStyle w:val="ListParagraph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Cs/>
                <w:snapToGrid w:val="0"/>
              </w:rPr>
            </w:pPr>
            <w:r w:rsidRPr="002C35A0">
              <w:rPr>
                <w:rFonts w:ascii="Calibri" w:hAnsi="Calibri" w:cs="Arial"/>
                <w:bCs/>
                <w:snapToGrid w:val="0"/>
              </w:rPr>
              <w:t xml:space="preserve">Relevant </w:t>
            </w:r>
            <w:r w:rsidR="00774DED" w:rsidRPr="002C35A0">
              <w:rPr>
                <w:rFonts w:ascii="Calibri" w:hAnsi="Calibri" w:cs="Arial"/>
                <w:bCs/>
                <w:snapToGrid w:val="0"/>
              </w:rPr>
              <w:t xml:space="preserve">University of Sunderland </w:t>
            </w:r>
            <w:r w:rsidRPr="002C35A0">
              <w:rPr>
                <w:rFonts w:ascii="Calibri" w:hAnsi="Calibri" w:cs="Arial"/>
                <w:bCs/>
                <w:snapToGrid w:val="0"/>
              </w:rPr>
              <w:t>First Degree or equivalent</w:t>
            </w:r>
          </w:p>
          <w:p w14:paraId="63AD8DF9" w14:textId="77777777" w:rsidR="0071634A" w:rsidRPr="002C35A0" w:rsidRDefault="00343F46" w:rsidP="002C35A0">
            <w:pPr>
              <w:widowControl w:val="0"/>
              <w:spacing w:line="360" w:lineRule="auto"/>
              <w:rPr>
                <w:rFonts w:ascii="Calibri" w:hAnsi="Calibri" w:cs="Arial"/>
                <w:b/>
                <w:bCs/>
                <w:snapToGrid w:val="0"/>
              </w:rPr>
            </w:pPr>
            <w:r w:rsidRPr="00343F46">
              <w:rPr>
                <w:rFonts w:ascii="Calibri" w:hAnsi="Calibri" w:cs="Arial"/>
                <w:b/>
                <w:bCs/>
                <w:snapToGrid w:val="0"/>
              </w:rPr>
              <w:t>Experience:</w:t>
            </w:r>
          </w:p>
          <w:p w14:paraId="142C6506" w14:textId="77777777" w:rsidR="00343F46" w:rsidRPr="002C35A0" w:rsidRDefault="00343F46" w:rsidP="002C35A0">
            <w:pPr>
              <w:pStyle w:val="ListParagraph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Cs/>
                <w:snapToGrid w:val="0"/>
              </w:rPr>
            </w:pPr>
            <w:r w:rsidRPr="002C35A0">
              <w:rPr>
                <w:rFonts w:ascii="Calibri" w:hAnsi="Calibri" w:cs="Arial"/>
                <w:bCs/>
                <w:snapToGrid w:val="0"/>
              </w:rPr>
              <w:t>Demonstrable experience of customer focused delivery</w:t>
            </w:r>
          </w:p>
          <w:p w14:paraId="062C4950" w14:textId="77777777" w:rsidR="00343F46" w:rsidRPr="002C35A0" w:rsidRDefault="00343F46" w:rsidP="002C35A0">
            <w:pPr>
              <w:pStyle w:val="ListParagraph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Cs/>
                <w:snapToGrid w:val="0"/>
              </w:rPr>
            </w:pPr>
            <w:r w:rsidRPr="002C35A0">
              <w:rPr>
                <w:rFonts w:ascii="Calibri" w:hAnsi="Calibri" w:cs="Arial"/>
                <w:bCs/>
                <w:snapToGrid w:val="0"/>
              </w:rPr>
              <w:t xml:space="preserve">Demonstrable experience of </w:t>
            </w:r>
            <w:r w:rsidR="00DF12D9" w:rsidRPr="002C35A0">
              <w:rPr>
                <w:rFonts w:ascii="Calibri" w:hAnsi="Calibri" w:cs="Arial"/>
                <w:bCs/>
                <w:snapToGrid w:val="0"/>
              </w:rPr>
              <w:t>relating easily to a range of people including: young people in schools and colleges, teachers, parents, University undergraduates, University staff</w:t>
            </w:r>
          </w:p>
          <w:p w14:paraId="6C052307" w14:textId="77777777" w:rsidR="00343F46" w:rsidRPr="002C35A0" w:rsidRDefault="00343F46" w:rsidP="002C35A0">
            <w:pPr>
              <w:pStyle w:val="ListParagraph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Cs/>
                <w:snapToGrid w:val="0"/>
              </w:rPr>
            </w:pPr>
            <w:r w:rsidRPr="002C35A0">
              <w:rPr>
                <w:rFonts w:ascii="Calibri" w:hAnsi="Calibri" w:cs="Arial"/>
                <w:bCs/>
                <w:snapToGrid w:val="0"/>
              </w:rPr>
              <w:t xml:space="preserve">Demonstrable experience </w:t>
            </w:r>
            <w:r w:rsidR="00577AEE" w:rsidRPr="002C35A0">
              <w:rPr>
                <w:rFonts w:ascii="Calibri" w:hAnsi="Calibri" w:cs="Arial"/>
                <w:bCs/>
                <w:snapToGrid w:val="0"/>
              </w:rPr>
              <w:t>of building relationships with customers / stakeholders e.g. via phone calls, emails and face to face</w:t>
            </w:r>
            <w:r w:rsidRPr="002C35A0">
              <w:rPr>
                <w:rFonts w:ascii="Calibri" w:hAnsi="Calibri" w:cs="Arial"/>
                <w:bCs/>
                <w:snapToGrid w:val="0"/>
              </w:rPr>
              <w:t xml:space="preserve"> </w:t>
            </w:r>
            <w:r w:rsidR="00577AEE" w:rsidRPr="002C35A0">
              <w:rPr>
                <w:rFonts w:ascii="Calibri" w:hAnsi="Calibri" w:cs="Arial"/>
                <w:bCs/>
                <w:snapToGrid w:val="0"/>
              </w:rPr>
              <w:t>dialogue</w:t>
            </w:r>
          </w:p>
          <w:p w14:paraId="1C1DC0C0" w14:textId="77777777" w:rsidR="0071634A" w:rsidRPr="002C35A0" w:rsidRDefault="00B22ABC" w:rsidP="002C35A0">
            <w:pPr>
              <w:pStyle w:val="ListParagraph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  <w:snapToGrid w:val="0"/>
              </w:rPr>
            </w:pPr>
            <w:r w:rsidRPr="002C35A0">
              <w:rPr>
                <w:rFonts w:ascii="Calibri" w:hAnsi="Calibri" w:cs="Arial"/>
                <w:bCs/>
                <w:snapToGrid w:val="0"/>
              </w:rPr>
              <w:t>Demonstrable evidence of enthusiasm and positive approach to the University of Sunderland, and University life</w:t>
            </w:r>
          </w:p>
          <w:p w14:paraId="3C784D4F" w14:textId="77777777" w:rsidR="0071634A" w:rsidRPr="002C35A0" w:rsidRDefault="00343F46" w:rsidP="002C35A0">
            <w:pPr>
              <w:widowControl w:val="0"/>
              <w:spacing w:line="360" w:lineRule="auto"/>
              <w:rPr>
                <w:rFonts w:ascii="Calibri" w:hAnsi="Calibri" w:cs="Arial"/>
                <w:b/>
                <w:bCs/>
                <w:snapToGrid w:val="0"/>
              </w:rPr>
            </w:pPr>
            <w:r w:rsidRPr="00343F46">
              <w:rPr>
                <w:rFonts w:ascii="Calibri" w:hAnsi="Calibri" w:cs="Arial"/>
                <w:b/>
                <w:bCs/>
                <w:snapToGrid w:val="0"/>
              </w:rPr>
              <w:t>Knowledge and Expertise:</w:t>
            </w:r>
          </w:p>
          <w:p w14:paraId="6E3A9515" w14:textId="77777777" w:rsidR="00343F46" w:rsidRPr="002C35A0" w:rsidRDefault="00B22ABC" w:rsidP="002C35A0">
            <w:pPr>
              <w:pStyle w:val="ListParagraph"/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="Arial"/>
                <w:bCs/>
                <w:snapToGrid w:val="0"/>
              </w:rPr>
            </w:pPr>
            <w:r w:rsidRPr="002C35A0">
              <w:rPr>
                <w:rFonts w:asciiTheme="minorHAnsi" w:hAnsiTheme="minorHAnsi" w:cs="Arial"/>
                <w:bCs/>
                <w:snapToGrid w:val="0"/>
              </w:rPr>
              <w:t>Excellent</w:t>
            </w:r>
            <w:r w:rsidR="00343F46" w:rsidRPr="002C35A0">
              <w:rPr>
                <w:rFonts w:asciiTheme="minorHAnsi" w:hAnsiTheme="minorHAnsi" w:cs="Arial"/>
                <w:bCs/>
                <w:snapToGrid w:val="0"/>
              </w:rPr>
              <w:t xml:space="preserve"> communication skills</w:t>
            </w:r>
          </w:p>
          <w:p w14:paraId="5876281C" w14:textId="77777777" w:rsidR="00343F46" w:rsidRPr="002C35A0" w:rsidRDefault="00B22ABC" w:rsidP="002C35A0">
            <w:pPr>
              <w:pStyle w:val="ListParagraph"/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="Arial"/>
                <w:bCs/>
                <w:snapToGrid w:val="0"/>
              </w:rPr>
            </w:pPr>
            <w:r w:rsidRPr="002C35A0">
              <w:rPr>
                <w:rFonts w:asciiTheme="minorHAnsi" w:hAnsiTheme="minorHAnsi" w:cs="Arial"/>
                <w:bCs/>
                <w:snapToGrid w:val="0"/>
              </w:rPr>
              <w:t>Excellent</w:t>
            </w:r>
            <w:r w:rsidR="00343F46" w:rsidRPr="002C35A0">
              <w:rPr>
                <w:rFonts w:asciiTheme="minorHAnsi" w:hAnsiTheme="minorHAnsi" w:cs="Arial"/>
                <w:bCs/>
                <w:snapToGrid w:val="0"/>
              </w:rPr>
              <w:t xml:space="preserve"> organisational skills</w:t>
            </w:r>
          </w:p>
          <w:p w14:paraId="47EDA026" w14:textId="77777777" w:rsidR="00B22ABC" w:rsidRPr="002C35A0" w:rsidRDefault="00B22ABC" w:rsidP="002C35A0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spacing w:line="360" w:lineRule="auto"/>
              <w:rPr>
                <w:rFonts w:asciiTheme="minorHAnsi" w:hAnsiTheme="minorHAnsi" w:cs="Calibri"/>
              </w:rPr>
            </w:pPr>
            <w:r w:rsidRPr="002C35A0">
              <w:rPr>
                <w:rFonts w:asciiTheme="minorHAnsi" w:hAnsiTheme="minorHAnsi" w:cs="Arial"/>
                <w:bCs/>
                <w:snapToGrid w:val="0"/>
              </w:rPr>
              <w:t xml:space="preserve">An understanding of </w:t>
            </w:r>
            <w:r w:rsidRPr="002C35A0">
              <w:rPr>
                <w:rFonts w:asciiTheme="minorHAnsi" w:hAnsiTheme="minorHAnsi" w:cs="Calibri"/>
              </w:rPr>
              <w:t>barriers young people may face in entering Higher Education</w:t>
            </w:r>
          </w:p>
          <w:p w14:paraId="0225B3D1" w14:textId="77777777" w:rsidR="00CE239C" w:rsidRPr="002C35A0" w:rsidRDefault="00CE239C" w:rsidP="002C35A0">
            <w:pPr>
              <w:pStyle w:val="ListParagraph"/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napToGrid w:val="0"/>
              </w:rPr>
            </w:pPr>
            <w:r w:rsidRPr="002C35A0">
              <w:rPr>
                <w:rFonts w:asciiTheme="minorHAnsi" w:hAnsiTheme="minorHAnsi" w:cstheme="minorHAnsi"/>
                <w:snapToGrid w:val="0"/>
              </w:rPr>
              <w:t xml:space="preserve">Ability to communicate with key </w:t>
            </w:r>
            <w:r w:rsidR="00DF12D9" w:rsidRPr="002C35A0">
              <w:rPr>
                <w:rFonts w:asciiTheme="minorHAnsi" w:hAnsiTheme="minorHAnsi" w:cstheme="minorHAnsi"/>
                <w:snapToGrid w:val="0"/>
              </w:rPr>
              <w:t xml:space="preserve">pupils in </w:t>
            </w:r>
            <w:r w:rsidRPr="002C35A0">
              <w:rPr>
                <w:rFonts w:asciiTheme="minorHAnsi" w:hAnsiTheme="minorHAnsi" w:cstheme="minorHAnsi"/>
                <w:snapToGrid w:val="0"/>
              </w:rPr>
              <w:t>age-groups</w:t>
            </w:r>
            <w:r w:rsidR="00DF12D9" w:rsidRPr="002C35A0">
              <w:rPr>
                <w:rFonts w:asciiTheme="minorHAnsi" w:hAnsiTheme="minorHAnsi" w:cstheme="minorHAnsi"/>
                <w:snapToGrid w:val="0"/>
              </w:rPr>
              <w:t xml:space="preserve"> identified for this project</w:t>
            </w:r>
          </w:p>
          <w:p w14:paraId="7B6FFC83" w14:textId="77777777" w:rsidR="00CE239C" w:rsidRPr="002C35A0" w:rsidRDefault="00CE239C" w:rsidP="002C35A0">
            <w:pPr>
              <w:pStyle w:val="ListParagraph"/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napToGrid w:val="0"/>
              </w:rPr>
            </w:pPr>
            <w:r w:rsidRPr="002C35A0">
              <w:rPr>
                <w:rFonts w:asciiTheme="minorHAnsi" w:hAnsiTheme="minorHAnsi" w:cstheme="minorHAnsi"/>
                <w:snapToGrid w:val="0"/>
              </w:rPr>
              <w:t>Management of competing priorities for delivery under pressure</w:t>
            </w:r>
          </w:p>
          <w:p w14:paraId="12373883" w14:textId="77777777" w:rsidR="00CE239C" w:rsidRPr="002C35A0" w:rsidRDefault="00CE239C" w:rsidP="002C35A0">
            <w:pPr>
              <w:pStyle w:val="ListParagraph"/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napToGrid w:val="0"/>
              </w:rPr>
            </w:pPr>
            <w:r w:rsidRPr="002C35A0">
              <w:rPr>
                <w:rFonts w:asciiTheme="minorHAnsi" w:hAnsiTheme="minorHAnsi" w:cstheme="minorHAnsi"/>
                <w:snapToGrid w:val="0"/>
              </w:rPr>
              <w:t xml:space="preserve">Excellent MS office skills, </w:t>
            </w:r>
            <w:r w:rsidR="00577AEE" w:rsidRPr="002C35A0">
              <w:rPr>
                <w:rFonts w:asciiTheme="minorHAnsi" w:hAnsiTheme="minorHAnsi" w:cstheme="minorHAnsi"/>
                <w:snapToGrid w:val="0"/>
              </w:rPr>
              <w:t xml:space="preserve">particularly </w:t>
            </w:r>
            <w:r w:rsidRPr="002C35A0">
              <w:rPr>
                <w:rFonts w:asciiTheme="minorHAnsi" w:hAnsiTheme="minorHAnsi" w:cstheme="minorHAnsi"/>
                <w:snapToGrid w:val="0"/>
              </w:rPr>
              <w:t>use of Excel and MS Word</w:t>
            </w:r>
          </w:p>
          <w:p w14:paraId="6B7FBB00" w14:textId="77777777" w:rsidR="00CE239C" w:rsidRPr="002C35A0" w:rsidRDefault="00CE239C" w:rsidP="002C35A0">
            <w:pPr>
              <w:pStyle w:val="ListParagraph"/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napToGrid w:val="0"/>
              </w:rPr>
            </w:pPr>
            <w:r w:rsidRPr="002C35A0">
              <w:rPr>
                <w:rFonts w:asciiTheme="minorHAnsi" w:hAnsiTheme="minorHAnsi" w:cstheme="minorHAnsi"/>
                <w:snapToGrid w:val="0"/>
              </w:rPr>
              <w:t>Good numeracy skills</w:t>
            </w:r>
          </w:p>
          <w:p w14:paraId="1E35DECC" w14:textId="77777777" w:rsidR="00CE239C" w:rsidRPr="002C35A0" w:rsidRDefault="00CE239C" w:rsidP="002C35A0">
            <w:pPr>
              <w:pStyle w:val="ListParagraph"/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napToGrid w:val="0"/>
              </w:rPr>
            </w:pPr>
            <w:r w:rsidRPr="002C35A0">
              <w:rPr>
                <w:rFonts w:asciiTheme="minorHAnsi" w:hAnsiTheme="minorHAnsi" w:cstheme="minorHAnsi"/>
                <w:snapToGrid w:val="0"/>
              </w:rPr>
              <w:t>Good writing skills</w:t>
            </w:r>
          </w:p>
          <w:p w14:paraId="13B0EBE3" w14:textId="77777777" w:rsidR="00B22ABC" w:rsidRPr="002C35A0" w:rsidRDefault="00CE239C" w:rsidP="002C35A0">
            <w:pPr>
              <w:pStyle w:val="ListParagraph"/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="Tahoma" w:hAnsi="Tahoma" w:cs="Tahoma"/>
                <w:snapToGrid w:val="0"/>
              </w:rPr>
            </w:pPr>
            <w:r w:rsidRPr="002C35A0">
              <w:rPr>
                <w:rFonts w:asciiTheme="minorHAnsi" w:hAnsiTheme="minorHAnsi" w:cstheme="minorHAnsi"/>
                <w:snapToGrid w:val="0"/>
              </w:rPr>
              <w:t>Ability to maintain and update databases accurately</w:t>
            </w:r>
          </w:p>
          <w:p w14:paraId="05562AA7" w14:textId="77777777" w:rsidR="0071634A" w:rsidRPr="0071634A" w:rsidRDefault="0071634A" w:rsidP="002C35A0">
            <w:pPr>
              <w:widowControl w:val="0"/>
              <w:spacing w:line="360" w:lineRule="auto"/>
              <w:rPr>
                <w:rFonts w:ascii="Tahoma" w:hAnsi="Tahoma" w:cs="Tahoma"/>
                <w:snapToGrid w:val="0"/>
              </w:rPr>
            </w:pPr>
          </w:p>
        </w:tc>
      </w:tr>
      <w:tr w:rsidR="00343F46" w:rsidRPr="00155EE5" w14:paraId="09AF14F5" w14:textId="77777777" w:rsidTr="00DF12D9">
        <w:trPr>
          <w:cantSplit/>
        </w:trPr>
        <w:tc>
          <w:tcPr>
            <w:tcW w:w="2538" w:type="dxa"/>
            <w:vMerge/>
            <w:shd w:val="pct10" w:color="auto" w:fill="FFFFFF"/>
          </w:tcPr>
          <w:p w14:paraId="32824658" w14:textId="77777777" w:rsidR="00343F46" w:rsidRPr="00155EE5" w:rsidRDefault="00343F46" w:rsidP="002B7793">
            <w:pPr>
              <w:widowControl w:val="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7317" w:type="dxa"/>
          </w:tcPr>
          <w:p w14:paraId="4AD15BA2" w14:textId="77777777" w:rsidR="00343F46" w:rsidRPr="00343F46" w:rsidRDefault="00343F46" w:rsidP="002C35A0">
            <w:pPr>
              <w:widowControl w:val="0"/>
              <w:spacing w:line="360" w:lineRule="auto"/>
              <w:rPr>
                <w:rFonts w:ascii="Calibri" w:hAnsi="Calibri" w:cs="Arial"/>
                <w:b/>
                <w:bCs/>
                <w:snapToGrid w:val="0"/>
              </w:rPr>
            </w:pPr>
            <w:r w:rsidRPr="00343F46">
              <w:rPr>
                <w:rFonts w:ascii="Calibri" w:hAnsi="Calibri" w:cs="Arial"/>
                <w:b/>
                <w:bCs/>
                <w:snapToGrid w:val="0"/>
              </w:rPr>
              <w:t>Desirable:</w:t>
            </w:r>
          </w:p>
          <w:p w14:paraId="5CB5427F" w14:textId="77777777" w:rsidR="00343F46" w:rsidRPr="00656BEE" w:rsidRDefault="00343F46" w:rsidP="002C35A0">
            <w:pPr>
              <w:widowControl w:val="0"/>
              <w:rPr>
                <w:rFonts w:ascii="Tahoma" w:hAnsi="Tahoma" w:cs="Tahoma"/>
                <w:b/>
                <w:snapToGrid w:val="0"/>
              </w:rPr>
            </w:pPr>
          </w:p>
          <w:p w14:paraId="30C4EA83" w14:textId="77777777" w:rsidR="0071634A" w:rsidRPr="002C35A0" w:rsidRDefault="00DF12D9" w:rsidP="002C35A0">
            <w:pPr>
              <w:pStyle w:val="ListParagraph"/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napToGrid w:val="0"/>
              </w:rPr>
            </w:pPr>
            <w:r w:rsidRPr="002C35A0">
              <w:rPr>
                <w:rFonts w:ascii="Calibri" w:hAnsi="Calibri" w:cs="Arial"/>
                <w:bCs/>
                <w:snapToGrid w:val="0"/>
              </w:rPr>
              <w:t>Marketing skills and knowledge</w:t>
            </w:r>
          </w:p>
          <w:p w14:paraId="0D657E68" w14:textId="77777777" w:rsidR="00343F46" w:rsidRPr="002C35A0" w:rsidRDefault="00F756D7" w:rsidP="002C35A0">
            <w:pPr>
              <w:pStyle w:val="ListParagraph"/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napToGrid w:val="0"/>
              </w:rPr>
            </w:pPr>
            <w:r w:rsidRPr="002C35A0">
              <w:rPr>
                <w:rFonts w:ascii="Calibri" w:hAnsi="Calibri" w:cs="Arial"/>
                <w:bCs/>
                <w:snapToGrid w:val="0"/>
              </w:rPr>
              <w:t>Awareness of current developments in Higher Education including issues relating to widening participation, student finance, and appropriate access routes</w:t>
            </w:r>
            <w:r w:rsidR="00343F46" w:rsidRPr="002C35A0">
              <w:rPr>
                <w:rFonts w:ascii="Calibri" w:hAnsi="Calibri" w:cs="Arial"/>
                <w:bCs/>
                <w:snapToGrid w:val="0"/>
              </w:rPr>
              <w:br/>
            </w:r>
          </w:p>
        </w:tc>
      </w:tr>
    </w:tbl>
    <w:p w14:paraId="1CC39ED2" w14:textId="77777777" w:rsidR="00DF12D9" w:rsidRDefault="00DF12D9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317"/>
      </w:tblGrid>
      <w:tr w:rsidR="00DF12D9" w:rsidRPr="003F494D" w14:paraId="6831DEB6" w14:textId="77777777" w:rsidTr="00DF12D9">
        <w:trPr>
          <w:cantSplit/>
          <w:jc w:val="center"/>
        </w:trPr>
        <w:tc>
          <w:tcPr>
            <w:tcW w:w="2538" w:type="dxa"/>
            <w:vMerge w:val="restart"/>
            <w:shd w:val="pct10" w:color="auto" w:fill="FFFFFF"/>
          </w:tcPr>
          <w:p w14:paraId="17B0B163" w14:textId="77777777" w:rsidR="00DF12D9" w:rsidRPr="00C525E1" w:rsidRDefault="00DF12D9" w:rsidP="00DF12D9">
            <w:pPr>
              <w:widowControl w:val="0"/>
              <w:rPr>
                <w:rFonts w:cs="Calibri"/>
                <w:b/>
                <w:snapToGrid w:val="0"/>
              </w:rPr>
            </w:pPr>
            <w:r w:rsidRPr="00C525E1">
              <w:rPr>
                <w:rFonts w:cs="Calibri"/>
                <w:b/>
              </w:rPr>
              <w:lastRenderedPageBreak/>
              <w:t>Part 2B Competencies</w:t>
            </w:r>
          </w:p>
        </w:tc>
        <w:tc>
          <w:tcPr>
            <w:tcW w:w="7317" w:type="dxa"/>
          </w:tcPr>
          <w:p w14:paraId="7091E74C" w14:textId="77777777" w:rsidR="00DF12D9" w:rsidRPr="003F494D" w:rsidRDefault="00DF12D9" w:rsidP="00DF12D9">
            <w:pPr>
              <w:pStyle w:val="TableParagraph"/>
              <w:spacing w:before="110"/>
              <w:ind w:right="152"/>
              <w:rPr>
                <w:b/>
              </w:rPr>
            </w:pPr>
            <w:r w:rsidRPr="003F494D">
              <w:rPr>
                <w:b/>
              </w:rPr>
              <w:t xml:space="preserve">Communication </w:t>
            </w:r>
          </w:p>
          <w:p w14:paraId="286341A0" w14:textId="77777777" w:rsidR="00663478" w:rsidRPr="00663478" w:rsidRDefault="00DF12D9" w:rsidP="00663478">
            <w:pPr>
              <w:pStyle w:val="TableParagraph"/>
              <w:numPr>
                <w:ilvl w:val="0"/>
                <w:numId w:val="7"/>
              </w:numPr>
              <w:spacing w:before="110"/>
              <w:ind w:right="152"/>
              <w:rPr>
                <w:rFonts w:cstheme="minorHAnsi"/>
                <w:snapToGrid w:val="0"/>
              </w:rPr>
            </w:pPr>
            <w:r w:rsidRPr="00DC1B6D">
              <w:t>Routine</w:t>
            </w:r>
            <w:r w:rsidRPr="00663478">
              <w:rPr>
                <w:spacing w:val="-11"/>
              </w:rPr>
              <w:t xml:space="preserve"> </w:t>
            </w:r>
            <w:r w:rsidRPr="00DC1B6D">
              <w:t>information</w:t>
            </w:r>
            <w:r w:rsidRPr="00663478">
              <w:rPr>
                <w:spacing w:val="-11"/>
              </w:rPr>
              <w:t xml:space="preserve"> </w:t>
            </w:r>
            <w:r w:rsidRPr="00DC1B6D">
              <w:t>is</w:t>
            </w:r>
            <w:r w:rsidRPr="00663478">
              <w:rPr>
                <w:w w:val="99"/>
              </w:rPr>
              <w:t xml:space="preserve"> </w:t>
            </w:r>
            <w:r w:rsidRPr="00663478">
              <w:rPr>
                <w:spacing w:val="-1"/>
              </w:rPr>
              <w:t>provided</w:t>
            </w:r>
            <w:r w:rsidRPr="00663478">
              <w:rPr>
                <w:spacing w:val="-10"/>
              </w:rPr>
              <w:t xml:space="preserve"> </w:t>
            </w:r>
            <w:r w:rsidRPr="00663478">
              <w:rPr>
                <w:spacing w:val="-1"/>
              </w:rPr>
              <w:t>clearly</w:t>
            </w:r>
            <w:r w:rsidRPr="00663478">
              <w:rPr>
                <w:spacing w:val="-10"/>
              </w:rPr>
              <w:t xml:space="preserve"> </w:t>
            </w:r>
            <w:r w:rsidRPr="00DC1B6D">
              <w:t>and</w:t>
            </w:r>
            <w:r w:rsidRPr="00663478">
              <w:rPr>
                <w:spacing w:val="27"/>
                <w:w w:val="99"/>
              </w:rPr>
              <w:t xml:space="preserve"> </w:t>
            </w:r>
            <w:r w:rsidRPr="00663478">
              <w:rPr>
                <w:spacing w:val="-1"/>
              </w:rPr>
              <w:t>concisely</w:t>
            </w:r>
          </w:p>
          <w:p w14:paraId="02D96A13" w14:textId="77777777" w:rsidR="00DF12D9" w:rsidRPr="00663478" w:rsidRDefault="00DF12D9" w:rsidP="00663478">
            <w:pPr>
              <w:pStyle w:val="TableParagraph"/>
              <w:numPr>
                <w:ilvl w:val="0"/>
                <w:numId w:val="7"/>
              </w:numPr>
              <w:spacing w:before="110"/>
              <w:ind w:right="152"/>
              <w:rPr>
                <w:rFonts w:cstheme="minorHAnsi"/>
                <w:snapToGrid w:val="0"/>
              </w:rPr>
            </w:pPr>
            <w:r w:rsidRPr="00663478">
              <w:rPr>
                <w:spacing w:val="-1"/>
              </w:rPr>
              <w:t>Notice</w:t>
            </w:r>
            <w:r w:rsidRPr="00663478">
              <w:rPr>
                <w:spacing w:val="-8"/>
              </w:rPr>
              <w:t xml:space="preserve"> </w:t>
            </w:r>
            <w:r w:rsidRPr="00663478">
              <w:rPr>
                <w:spacing w:val="-1"/>
              </w:rPr>
              <w:t>is</w:t>
            </w:r>
            <w:r w:rsidRPr="00663478">
              <w:rPr>
                <w:spacing w:val="-6"/>
              </w:rPr>
              <w:t xml:space="preserve"> </w:t>
            </w:r>
            <w:r w:rsidRPr="00663478">
              <w:rPr>
                <w:spacing w:val="-1"/>
              </w:rPr>
              <w:t>taken</w:t>
            </w:r>
            <w:r w:rsidRPr="00663478">
              <w:rPr>
                <w:spacing w:val="-7"/>
              </w:rPr>
              <w:t xml:space="preserve"> </w:t>
            </w:r>
            <w:r w:rsidRPr="00663478">
              <w:rPr>
                <w:spacing w:val="-1"/>
              </w:rPr>
              <w:t>when</w:t>
            </w:r>
            <w:r w:rsidRPr="00663478">
              <w:rPr>
                <w:spacing w:val="29"/>
                <w:w w:val="99"/>
              </w:rPr>
              <w:t xml:space="preserve"> </w:t>
            </w:r>
            <w:r w:rsidRPr="00DC1B6D">
              <w:t>information</w:t>
            </w:r>
            <w:r w:rsidRPr="00663478">
              <w:rPr>
                <w:spacing w:val="-9"/>
              </w:rPr>
              <w:t xml:space="preserve"> </w:t>
            </w:r>
            <w:r w:rsidRPr="00DC1B6D">
              <w:t>is</w:t>
            </w:r>
            <w:r w:rsidRPr="00663478">
              <w:rPr>
                <w:spacing w:val="-9"/>
              </w:rPr>
              <w:t xml:space="preserve"> </w:t>
            </w:r>
            <w:r w:rsidRPr="00DC1B6D">
              <w:t>being</w:t>
            </w:r>
            <w:r w:rsidRPr="00663478">
              <w:rPr>
                <w:spacing w:val="-9"/>
              </w:rPr>
              <w:t xml:space="preserve"> </w:t>
            </w:r>
            <w:r w:rsidRPr="00DC1B6D">
              <w:t>given</w:t>
            </w:r>
          </w:p>
          <w:p w14:paraId="69C7114C" w14:textId="77777777" w:rsidR="00DF12D9" w:rsidRPr="00DC1B6D" w:rsidRDefault="00DF12D9" w:rsidP="00F756D7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DC1B6D">
              <w:rPr>
                <w:rFonts w:asciiTheme="minorHAnsi" w:hAnsiTheme="minorHAnsi"/>
                <w:spacing w:val="-1"/>
                <w:szCs w:val="22"/>
              </w:rPr>
              <w:t>Responds</w:t>
            </w:r>
            <w:r w:rsidRPr="00DC1B6D">
              <w:rPr>
                <w:rFonts w:asciiTheme="minorHAnsi" w:hAnsiTheme="minorHAnsi"/>
                <w:spacing w:val="-13"/>
                <w:szCs w:val="22"/>
              </w:rPr>
              <w:t xml:space="preserve"> </w:t>
            </w:r>
            <w:r w:rsidRPr="00DC1B6D">
              <w:rPr>
                <w:rFonts w:asciiTheme="minorHAnsi" w:hAnsiTheme="minorHAnsi"/>
                <w:spacing w:val="-1"/>
                <w:szCs w:val="22"/>
              </w:rPr>
              <w:t>appropriately</w:t>
            </w:r>
            <w:r w:rsidRPr="00DC1B6D">
              <w:rPr>
                <w:rFonts w:asciiTheme="minorHAnsi" w:hAnsiTheme="minorHAnsi"/>
                <w:spacing w:val="-12"/>
                <w:szCs w:val="22"/>
              </w:rPr>
              <w:t xml:space="preserve"> </w:t>
            </w:r>
            <w:r w:rsidRPr="00DC1B6D">
              <w:rPr>
                <w:rFonts w:asciiTheme="minorHAnsi" w:hAnsiTheme="minorHAnsi"/>
                <w:spacing w:val="-1"/>
                <w:szCs w:val="22"/>
              </w:rPr>
              <w:t>to</w:t>
            </w:r>
            <w:r w:rsidRPr="00DC1B6D">
              <w:rPr>
                <w:rFonts w:asciiTheme="minorHAnsi" w:hAnsiTheme="minorHAnsi"/>
                <w:spacing w:val="27"/>
                <w:w w:val="99"/>
                <w:szCs w:val="22"/>
              </w:rPr>
              <w:t xml:space="preserve"> </w:t>
            </w:r>
            <w:r w:rsidRPr="00DC1B6D">
              <w:rPr>
                <w:rFonts w:asciiTheme="minorHAnsi" w:hAnsiTheme="minorHAnsi"/>
                <w:szCs w:val="22"/>
              </w:rPr>
              <w:t>requests</w:t>
            </w:r>
            <w:r w:rsidRPr="00DC1B6D">
              <w:rPr>
                <w:rFonts w:asciiTheme="minorHAnsi" w:hAnsiTheme="minorHAnsi"/>
                <w:spacing w:val="-12"/>
                <w:szCs w:val="22"/>
              </w:rPr>
              <w:t xml:space="preserve"> </w:t>
            </w:r>
            <w:r w:rsidRPr="00DC1B6D">
              <w:rPr>
                <w:rFonts w:asciiTheme="minorHAnsi" w:hAnsiTheme="minorHAnsi"/>
                <w:szCs w:val="22"/>
              </w:rPr>
              <w:t>for</w:t>
            </w:r>
            <w:r w:rsidRPr="00DC1B6D">
              <w:rPr>
                <w:rFonts w:asciiTheme="minorHAnsi" w:hAnsiTheme="minorHAnsi"/>
                <w:spacing w:val="-11"/>
                <w:szCs w:val="22"/>
              </w:rPr>
              <w:t xml:space="preserve"> </w:t>
            </w:r>
            <w:r w:rsidRPr="00DC1B6D">
              <w:rPr>
                <w:rFonts w:asciiTheme="minorHAnsi" w:hAnsiTheme="minorHAnsi"/>
                <w:szCs w:val="22"/>
              </w:rPr>
              <w:t>information</w:t>
            </w:r>
          </w:p>
          <w:p w14:paraId="14EF8BDF" w14:textId="77777777" w:rsidR="00DF12D9" w:rsidRPr="00DC1B6D" w:rsidRDefault="00DF12D9" w:rsidP="00F756D7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DC1B6D">
              <w:rPr>
                <w:rFonts w:asciiTheme="minorHAnsi" w:hAnsiTheme="minorHAnsi"/>
                <w:szCs w:val="22"/>
              </w:rPr>
              <w:t>Information</w:t>
            </w:r>
            <w:r w:rsidRPr="00DC1B6D">
              <w:rPr>
                <w:rFonts w:asciiTheme="minorHAnsi" w:hAnsiTheme="minorHAnsi"/>
                <w:spacing w:val="-13"/>
                <w:szCs w:val="22"/>
              </w:rPr>
              <w:t xml:space="preserve"> </w:t>
            </w:r>
            <w:r w:rsidRPr="00DC1B6D">
              <w:rPr>
                <w:rFonts w:asciiTheme="minorHAnsi" w:hAnsiTheme="minorHAnsi"/>
                <w:szCs w:val="22"/>
              </w:rPr>
              <w:t>and</w:t>
            </w:r>
            <w:r w:rsidRPr="00DC1B6D">
              <w:rPr>
                <w:rFonts w:asciiTheme="minorHAnsi" w:hAnsiTheme="minorHAnsi"/>
                <w:spacing w:val="-13"/>
                <w:szCs w:val="22"/>
              </w:rPr>
              <w:t xml:space="preserve"> </w:t>
            </w:r>
            <w:r w:rsidRPr="00DC1B6D">
              <w:rPr>
                <w:rFonts w:asciiTheme="minorHAnsi" w:hAnsiTheme="minorHAnsi"/>
                <w:szCs w:val="22"/>
              </w:rPr>
              <w:t>messages</w:t>
            </w:r>
            <w:r w:rsidRPr="00DC1B6D">
              <w:rPr>
                <w:rFonts w:asciiTheme="minorHAnsi" w:hAnsiTheme="minorHAnsi"/>
                <w:w w:val="99"/>
                <w:szCs w:val="22"/>
              </w:rPr>
              <w:t xml:space="preserve"> </w:t>
            </w:r>
            <w:r w:rsidRPr="00DC1B6D">
              <w:rPr>
                <w:rFonts w:asciiTheme="minorHAnsi" w:hAnsiTheme="minorHAnsi"/>
                <w:szCs w:val="22"/>
              </w:rPr>
              <w:t>are</w:t>
            </w:r>
            <w:r w:rsidRPr="00DC1B6D">
              <w:rPr>
                <w:rFonts w:asciiTheme="minorHAnsi" w:hAnsiTheme="minorHAnsi"/>
                <w:spacing w:val="-12"/>
                <w:szCs w:val="22"/>
              </w:rPr>
              <w:t xml:space="preserve"> </w:t>
            </w:r>
            <w:r w:rsidRPr="00DC1B6D">
              <w:rPr>
                <w:rFonts w:asciiTheme="minorHAnsi" w:hAnsiTheme="minorHAnsi"/>
                <w:spacing w:val="-1"/>
                <w:szCs w:val="22"/>
              </w:rPr>
              <w:t>conveyed</w:t>
            </w:r>
            <w:r w:rsidRPr="00DC1B6D">
              <w:rPr>
                <w:rFonts w:asciiTheme="minorHAnsi" w:hAnsiTheme="minorHAnsi"/>
                <w:spacing w:val="-11"/>
                <w:szCs w:val="22"/>
              </w:rPr>
              <w:t xml:space="preserve"> </w:t>
            </w:r>
            <w:r w:rsidRPr="00DC1B6D">
              <w:rPr>
                <w:rFonts w:asciiTheme="minorHAnsi" w:hAnsiTheme="minorHAnsi"/>
                <w:spacing w:val="-1"/>
                <w:szCs w:val="22"/>
              </w:rPr>
              <w:t>accurately</w:t>
            </w:r>
            <w:r w:rsidRPr="00DC1B6D">
              <w:rPr>
                <w:rFonts w:asciiTheme="minorHAnsi" w:hAnsiTheme="minorHAnsi"/>
                <w:spacing w:val="27"/>
                <w:w w:val="99"/>
                <w:szCs w:val="22"/>
              </w:rPr>
              <w:t xml:space="preserve"> </w:t>
            </w:r>
            <w:r w:rsidRPr="00DC1B6D">
              <w:rPr>
                <w:rFonts w:asciiTheme="minorHAnsi" w:hAnsiTheme="minorHAnsi"/>
                <w:spacing w:val="-1"/>
                <w:szCs w:val="22"/>
              </w:rPr>
              <w:t>and</w:t>
            </w:r>
            <w:r w:rsidRPr="00DC1B6D">
              <w:rPr>
                <w:rFonts w:asciiTheme="minorHAnsi" w:hAnsiTheme="minorHAnsi"/>
                <w:spacing w:val="-14"/>
                <w:szCs w:val="22"/>
              </w:rPr>
              <w:t xml:space="preserve"> </w:t>
            </w:r>
            <w:r w:rsidRPr="00DC1B6D">
              <w:rPr>
                <w:rFonts w:asciiTheme="minorHAnsi" w:hAnsiTheme="minorHAnsi"/>
                <w:spacing w:val="-1"/>
                <w:szCs w:val="22"/>
              </w:rPr>
              <w:t>promptly</w:t>
            </w:r>
          </w:p>
          <w:p w14:paraId="44D5ACC6" w14:textId="77777777" w:rsidR="00DF12D9" w:rsidRPr="00DC1B6D" w:rsidRDefault="00DF12D9" w:rsidP="00F756D7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47177A">
              <w:rPr>
                <w:rFonts w:asciiTheme="minorHAnsi" w:hAnsiTheme="minorHAnsi"/>
                <w:spacing w:val="-1"/>
                <w:szCs w:val="22"/>
              </w:rPr>
              <w:t>Messages</w:t>
            </w:r>
            <w:r w:rsidRPr="003505D0">
              <w:rPr>
                <w:rFonts w:asciiTheme="minorHAnsi" w:hAnsiTheme="minorHAnsi"/>
                <w:spacing w:val="-10"/>
                <w:szCs w:val="22"/>
              </w:rPr>
              <w:t xml:space="preserve"> </w:t>
            </w:r>
            <w:r w:rsidRPr="003505D0">
              <w:rPr>
                <w:rFonts w:asciiTheme="minorHAnsi" w:hAnsiTheme="minorHAnsi"/>
                <w:szCs w:val="22"/>
              </w:rPr>
              <w:t>are</w:t>
            </w:r>
            <w:r w:rsidRPr="003505D0">
              <w:rPr>
                <w:rFonts w:asciiTheme="minorHAnsi" w:hAnsiTheme="minorHAnsi"/>
                <w:spacing w:val="-12"/>
                <w:szCs w:val="22"/>
              </w:rPr>
              <w:t xml:space="preserve"> </w:t>
            </w:r>
            <w:r w:rsidRPr="003505D0">
              <w:rPr>
                <w:rFonts w:asciiTheme="minorHAnsi" w:hAnsiTheme="minorHAnsi"/>
                <w:spacing w:val="-1"/>
                <w:szCs w:val="22"/>
              </w:rPr>
              <w:t>conveyed</w:t>
            </w:r>
            <w:r w:rsidRPr="003505D0">
              <w:rPr>
                <w:rFonts w:asciiTheme="minorHAnsi" w:hAnsiTheme="minorHAnsi"/>
                <w:spacing w:val="23"/>
                <w:w w:val="99"/>
                <w:szCs w:val="22"/>
              </w:rPr>
              <w:t xml:space="preserve"> </w:t>
            </w:r>
            <w:r w:rsidRPr="003505D0">
              <w:rPr>
                <w:rFonts w:asciiTheme="minorHAnsi" w:hAnsiTheme="minorHAnsi"/>
                <w:szCs w:val="22"/>
              </w:rPr>
              <w:t>accurately</w:t>
            </w:r>
          </w:p>
          <w:p w14:paraId="5451FBB3" w14:textId="77777777" w:rsidR="00DF12D9" w:rsidRPr="003F494D" w:rsidRDefault="00DF12D9" w:rsidP="00DF12D9">
            <w:pPr>
              <w:widowControl w:val="0"/>
              <w:jc w:val="both"/>
              <w:rPr>
                <w:rFonts w:cstheme="minorHAnsi"/>
                <w:b/>
                <w:snapToGrid w:val="0"/>
              </w:rPr>
            </w:pPr>
          </w:p>
        </w:tc>
      </w:tr>
      <w:tr w:rsidR="00432DDE" w:rsidRPr="003F494D" w14:paraId="42C346BE" w14:textId="77777777" w:rsidTr="00DF12D9">
        <w:trPr>
          <w:cantSplit/>
          <w:jc w:val="center"/>
        </w:trPr>
        <w:tc>
          <w:tcPr>
            <w:tcW w:w="2538" w:type="dxa"/>
            <w:vMerge/>
            <w:shd w:val="pct10" w:color="auto" w:fill="FFFFFF"/>
          </w:tcPr>
          <w:p w14:paraId="5C39E068" w14:textId="77777777" w:rsidR="00432DDE" w:rsidRPr="00C525E1" w:rsidRDefault="00432DDE" w:rsidP="00DF12D9">
            <w:pPr>
              <w:widowControl w:val="0"/>
              <w:rPr>
                <w:rFonts w:cs="Calibri"/>
                <w:b/>
                <w:snapToGrid w:val="0"/>
              </w:rPr>
            </w:pPr>
          </w:p>
        </w:tc>
        <w:tc>
          <w:tcPr>
            <w:tcW w:w="7317" w:type="dxa"/>
          </w:tcPr>
          <w:p w14:paraId="3362CC06" w14:textId="77777777" w:rsidR="00432DDE" w:rsidRDefault="00432DDE" w:rsidP="00DF12D9">
            <w:pPr>
              <w:pStyle w:val="TableParagraph"/>
              <w:spacing w:before="109"/>
              <w:ind w:right="149"/>
              <w:rPr>
                <w:b/>
              </w:rPr>
            </w:pPr>
            <w:r>
              <w:rPr>
                <w:b/>
              </w:rPr>
              <w:t>Initiative and Problem Solving</w:t>
            </w:r>
          </w:p>
          <w:p w14:paraId="7039DEA3" w14:textId="77777777" w:rsidR="00663478" w:rsidRDefault="00432DDE" w:rsidP="00663478">
            <w:pPr>
              <w:pStyle w:val="TableParagraph"/>
              <w:numPr>
                <w:ilvl w:val="0"/>
                <w:numId w:val="8"/>
              </w:numPr>
              <w:spacing w:before="109"/>
              <w:ind w:right="149"/>
            </w:pPr>
            <w:r>
              <w:t>Analyses problems to identify their cause</w:t>
            </w:r>
          </w:p>
          <w:p w14:paraId="771F18F5" w14:textId="77777777" w:rsidR="00432DDE" w:rsidRDefault="00432DDE" w:rsidP="00663478">
            <w:pPr>
              <w:pStyle w:val="TableParagraph"/>
              <w:numPr>
                <w:ilvl w:val="0"/>
                <w:numId w:val="8"/>
              </w:numPr>
              <w:spacing w:before="109"/>
              <w:ind w:right="149"/>
            </w:pPr>
            <w:r>
              <w:t>Takes action to prevent recurrence of problems</w:t>
            </w:r>
          </w:p>
          <w:p w14:paraId="7F0D780B" w14:textId="77777777" w:rsidR="00432DDE" w:rsidRPr="00432DDE" w:rsidRDefault="00432DDE" w:rsidP="00432DDE">
            <w:pPr>
              <w:pStyle w:val="TableParagraph"/>
              <w:numPr>
                <w:ilvl w:val="0"/>
                <w:numId w:val="8"/>
              </w:numPr>
              <w:spacing w:before="109"/>
              <w:ind w:right="149"/>
            </w:pPr>
            <w:r>
              <w:t>Considers possible solutions to identify those which offer wider benefits</w:t>
            </w:r>
          </w:p>
        </w:tc>
      </w:tr>
      <w:tr w:rsidR="00DF12D9" w:rsidRPr="003F494D" w14:paraId="7210EF92" w14:textId="77777777" w:rsidTr="00DF12D9">
        <w:trPr>
          <w:cantSplit/>
          <w:jc w:val="center"/>
        </w:trPr>
        <w:tc>
          <w:tcPr>
            <w:tcW w:w="2538" w:type="dxa"/>
            <w:vMerge/>
            <w:shd w:val="pct10" w:color="auto" w:fill="FFFFFF"/>
          </w:tcPr>
          <w:p w14:paraId="587DAD88" w14:textId="77777777" w:rsidR="00DF12D9" w:rsidRPr="00C525E1" w:rsidRDefault="00DF12D9" w:rsidP="00DF12D9">
            <w:pPr>
              <w:widowControl w:val="0"/>
              <w:rPr>
                <w:rFonts w:cs="Calibri"/>
                <w:b/>
                <w:snapToGrid w:val="0"/>
              </w:rPr>
            </w:pPr>
          </w:p>
        </w:tc>
        <w:tc>
          <w:tcPr>
            <w:tcW w:w="7317" w:type="dxa"/>
          </w:tcPr>
          <w:p w14:paraId="68771152" w14:textId="77777777" w:rsidR="00DF12D9" w:rsidRPr="003F494D" w:rsidRDefault="00DF12D9" w:rsidP="00DF12D9">
            <w:pPr>
              <w:pStyle w:val="TableParagraph"/>
              <w:spacing w:before="109"/>
              <w:ind w:right="149"/>
              <w:rPr>
                <w:b/>
              </w:rPr>
            </w:pPr>
            <w:r w:rsidRPr="003F494D">
              <w:rPr>
                <w:b/>
              </w:rPr>
              <w:t>Service Delivery</w:t>
            </w:r>
          </w:p>
          <w:p w14:paraId="3AE06B9A" w14:textId="77777777" w:rsidR="00DF12D9" w:rsidRPr="003F494D" w:rsidRDefault="00DF12D9" w:rsidP="00F756D7">
            <w:pPr>
              <w:pStyle w:val="TableParagraph"/>
              <w:numPr>
                <w:ilvl w:val="0"/>
                <w:numId w:val="2"/>
              </w:numPr>
              <w:spacing w:before="109"/>
              <w:ind w:right="149"/>
              <w:rPr>
                <w:rFonts w:eastAsia="Tahoma" w:cs="Tahoma"/>
              </w:rPr>
            </w:pPr>
            <w:r w:rsidRPr="003F494D">
              <w:t>Provides</w:t>
            </w:r>
            <w:r w:rsidRPr="003F494D">
              <w:rPr>
                <w:spacing w:val="-11"/>
              </w:rPr>
              <w:t xml:space="preserve"> </w:t>
            </w:r>
            <w:r w:rsidRPr="003F494D">
              <w:t>accurate</w:t>
            </w:r>
            <w:r w:rsidRPr="003F494D">
              <w:rPr>
                <w:spacing w:val="-11"/>
              </w:rPr>
              <w:t xml:space="preserve"> </w:t>
            </w:r>
            <w:r w:rsidRPr="003F494D">
              <w:t>and</w:t>
            </w:r>
            <w:r w:rsidRPr="003F494D">
              <w:rPr>
                <w:w w:val="99"/>
              </w:rPr>
              <w:t xml:space="preserve"> </w:t>
            </w:r>
            <w:r w:rsidRPr="003F494D">
              <w:t>timely</w:t>
            </w:r>
            <w:r w:rsidRPr="003F494D">
              <w:rPr>
                <w:spacing w:val="-18"/>
              </w:rPr>
              <w:t xml:space="preserve"> </w:t>
            </w:r>
            <w:r w:rsidRPr="003F494D">
              <w:t>information</w:t>
            </w:r>
          </w:p>
          <w:p w14:paraId="4E8CD39A" w14:textId="77777777" w:rsidR="00DF12D9" w:rsidRPr="003F494D" w:rsidRDefault="00DF12D9" w:rsidP="00F756D7">
            <w:pPr>
              <w:pStyle w:val="TableParagraph"/>
              <w:numPr>
                <w:ilvl w:val="0"/>
                <w:numId w:val="2"/>
              </w:numPr>
              <w:spacing w:before="119"/>
              <w:ind w:right="149"/>
              <w:rPr>
                <w:rFonts w:eastAsia="Tahoma" w:cs="Tahoma"/>
              </w:rPr>
            </w:pPr>
            <w:r w:rsidRPr="003F494D">
              <w:t>Correctly</w:t>
            </w:r>
            <w:r w:rsidRPr="003F494D">
              <w:rPr>
                <w:spacing w:val="-16"/>
              </w:rPr>
              <w:t xml:space="preserve"> </w:t>
            </w:r>
            <w:r w:rsidRPr="003F494D">
              <w:t>refers</w:t>
            </w:r>
            <w:r w:rsidRPr="003F494D">
              <w:rPr>
                <w:w w:val="99"/>
              </w:rPr>
              <w:t xml:space="preserve"> </w:t>
            </w:r>
            <w:r w:rsidRPr="003F494D">
              <w:t>customers</w:t>
            </w:r>
            <w:r w:rsidRPr="003F494D">
              <w:rPr>
                <w:spacing w:val="-20"/>
              </w:rPr>
              <w:t xml:space="preserve"> </w:t>
            </w:r>
            <w:r w:rsidRPr="003F494D">
              <w:t>elsewhere</w:t>
            </w:r>
          </w:p>
          <w:p w14:paraId="0B9EA0ED" w14:textId="77777777" w:rsidR="00663478" w:rsidRPr="00663478" w:rsidRDefault="00DF12D9" w:rsidP="00663478">
            <w:pPr>
              <w:pStyle w:val="TableParagraph"/>
              <w:numPr>
                <w:ilvl w:val="0"/>
                <w:numId w:val="2"/>
              </w:numPr>
              <w:spacing w:before="121"/>
              <w:ind w:right="149"/>
              <w:rPr>
                <w:rFonts w:eastAsia="Tahoma" w:cs="Tahoma"/>
              </w:rPr>
            </w:pPr>
            <w:r w:rsidRPr="003F494D">
              <w:t>Has</w:t>
            </w:r>
            <w:r w:rsidRPr="003F494D">
              <w:rPr>
                <w:spacing w:val="-13"/>
              </w:rPr>
              <w:t xml:space="preserve"> </w:t>
            </w:r>
            <w:r w:rsidRPr="003F494D">
              <w:t>accurate</w:t>
            </w:r>
            <w:r w:rsidRPr="003F494D">
              <w:rPr>
                <w:spacing w:val="-12"/>
              </w:rPr>
              <w:t xml:space="preserve"> </w:t>
            </w:r>
            <w:r w:rsidRPr="003F494D">
              <w:t>knowledge</w:t>
            </w:r>
            <w:r w:rsidRPr="003F494D">
              <w:rPr>
                <w:spacing w:val="22"/>
                <w:w w:val="99"/>
              </w:rPr>
              <w:t xml:space="preserve"> </w:t>
            </w:r>
            <w:r w:rsidRPr="003F494D">
              <w:t>of</w:t>
            </w:r>
            <w:r w:rsidRPr="003F494D">
              <w:rPr>
                <w:spacing w:val="-8"/>
              </w:rPr>
              <w:t xml:space="preserve"> </w:t>
            </w:r>
            <w:r w:rsidRPr="003F494D">
              <w:t>services</w:t>
            </w:r>
            <w:r w:rsidRPr="003F494D">
              <w:rPr>
                <w:spacing w:val="-8"/>
              </w:rPr>
              <w:t xml:space="preserve"> </w:t>
            </w:r>
            <w:r w:rsidRPr="003F494D">
              <w:t>available</w:t>
            </w:r>
            <w:r w:rsidRPr="003F494D">
              <w:rPr>
                <w:spacing w:val="-7"/>
              </w:rPr>
              <w:t xml:space="preserve"> </w:t>
            </w:r>
            <w:r w:rsidRPr="003F494D">
              <w:t>in</w:t>
            </w:r>
            <w:r w:rsidRPr="003F494D">
              <w:rPr>
                <w:w w:val="99"/>
              </w:rPr>
              <w:t xml:space="preserve"> </w:t>
            </w:r>
            <w:r w:rsidRPr="003F494D">
              <w:rPr>
                <w:spacing w:val="-1"/>
              </w:rPr>
              <w:t>own</w:t>
            </w:r>
            <w:r w:rsidRPr="003F494D">
              <w:rPr>
                <w:spacing w:val="-7"/>
              </w:rPr>
              <w:t xml:space="preserve"> </w:t>
            </w:r>
            <w:r w:rsidRPr="003F494D">
              <w:t>and</w:t>
            </w:r>
            <w:r w:rsidRPr="003F494D">
              <w:rPr>
                <w:spacing w:val="-6"/>
              </w:rPr>
              <w:t xml:space="preserve"> </w:t>
            </w:r>
            <w:r w:rsidRPr="003F494D">
              <w:rPr>
                <w:spacing w:val="-1"/>
              </w:rPr>
              <w:t>related</w:t>
            </w:r>
            <w:r w:rsidRPr="003F494D">
              <w:rPr>
                <w:spacing w:val="-6"/>
              </w:rPr>
              <w:t xml:space="preserve"> </w:t>
            </w:r>
            <w:r w:rsidRPr="003F494D">
              <w:rPr>
                <w:spacing w:val="-1"/>
              </w:rPr>
              <w:t>areas</w:t>
            </w:r>
            <w:r w:rsidRPr="003F494D">
              <w:rPr>
                <w:spacing w:val="-6"/>
              </w:rPr>
              <w:t xml:space="preserve"> </w:t>
            </w:r>
            <w:r w:rsidRPr="003F494D">
              <w:t>of</w:t>
            </w:r>
            <w:r w:rsidRPr="003F494D">
              <w:rPr>
                <w:spacing w:val="29"/>
                <w:w w:val="99"/>
              </w:rPr>
              <w:t xml:space="preserve"> </w:t>
            </w:r>
            <w:r w:rsidRPr="003F494D">
              <w:rPr>
                <w:spacing w:val="-1"/>
              </w:rPr>
              <w:t>work</w:t>
            </w:r>
          </w:p>
          <w:p w14:paraId="5F905FBD" w14:textId="77777777" w:rsidR="00663478" w:rsidRPr="00663478" w:rsidRDefault="00663478" w:rsidP="00F756D7">
            <w:pPr>
              <w:pStyle w:val="TableParagraph"/>
              <w:numPr>
                <w:ilvl w:val="0"/>
                <w:numId w:val="2"/>
              </w:numPr>
              <w:spacing w:before="121"/>
              <w:ind w:right="149"/>
              <w:rPr>
                <w:rFonts w:eastAsia="Tahoma" w:cs="Tahoma"/>
              </w:rPr>
            </w:pPr>
            <w:r>
              <w:rPr>
                <w:spacing w:val="-1"/>
              </w:rPr>
              <w:t>Adapts services and systems to meet customers’ needs and identifies ways of improving standards</w:t>
            </w:r>
          </w:p>
          <w:p w14:paraId="40B5C5FA" w14:textId="77777777" w:rsidR="00DF12D9" w:rsidRPr="00432DDE" w:rsidRDefault="00DF12D9" w:rsidP="00F756D7">
            <w:pPr>
              <w:pStyle w:val="TableParagraph"/>
              <w:numPr>
                <w:ilvl w:val="0"/>
                <w:numId w:val="2"/>
              </w:numPr>
              <w:spacing w:before="121"/>
              <w:ind w:right="149"/>
              <w:rPr>
                <w:rFonts w:eastAsia="Tahoma" w:cs="Tahoma"/>
              </w:rPr>
            </w:pPr>
            <w:r w:rsidRPr="003F494D">
              <w:rPr>
                <w:spacing w:val="-1"/>
              </w:rPr>
              <w:t>Learns</w:t>
            </w:r>
            <w:r w:rsidRPr="003F494D">
              <w:rPr>
                <w:spacing w:val="-11"/>
              </w:rPr>
              <w:t xml:space="preserve"> </w:t>
            </w:r>
            <w:r w:rsidRPr="003F494D">
              <w:rPr>
                <w:spacing w:val="-1"/>
              </w:rPr>
              <w:t>from</w:t>
            </w:r>
            <w:r w:rsidRPr="003F494D">
              <w:rPr>
                <w:spacing w:val="-10"/>
              </w:rPr>
              <w:t xml:space="preserve"> </w:t>
            </w:r>
            <w:r w:rsidRPr="003F494D">
              <w:rPr>
                <w:spacing w:val="-1"/>
              </w:rPr>
              <w:t>complaints</w:t>
            </w:r>
            <w:r w:rsidRPr="003F494D">
              <w:rPr>
                <w:spacing w:val="24"/>
                <w:w w:val="99"/>
              </w:rPr>
              <w:t xml:space="preserve"> </w:t>
            </w:r>
            <w:r w:rsidRPr="003F494D">
              <w:rPr>
                <w:spacing w:val="-1"/>
              </w:rPr>
              <w:t>and</w:t>
            </w:r>
            <w:r w:rsidRPr="003F494D">
              <w:rPr>
                <w:spacing w:val="-7"/>
              </w:rPr>
              <w:t xml:space="preserve"> </w:t>
            </w:r>
            <w:r w:rsidRPr="003F494D">
              <w:rPr>
                <w:spacing w:val="-1"/>
              </w:rPr>
              <w:t>takes</w:t>
            </w:r>
            <w:r w:rsidRPr="003F494D">
              <w:rPr>
                <w:spacing w:val="-4"/>
              </w:rPr>
              <w:t xml:space="preserve"> </w:t>
            </w:r>
            <w:r w:rsidRPr="003F494D">
              <w:rPr>
                <w:spacing w:val="-1"/>
              </w:rPr>
              <w:t>action</w:t>
            </w:r>
            <w:r w:rsidRPr="003F494D">
              <w:rPr>
                <w:spacing w:val="-6"/>
              </w:rPr>
              <w:t xml:space="preserve"> </w:t>
            </w:r>
            <w:r w:rsidRPr="003F494D">
              <w:rPr>
                <w:spacing w:val="-1"/>
              </w:rPr>
              <w:t>to</w:t>
            </w:r>
            <w:r w:rsidRPr="003F494D">
              <w:rPr>
                <w:spacing w:val="25"/>
                <w:w w:val="99"/>
              </w:rPr>
              <w:t xml:space="preserve"> </w:t>
            </w:r>
            <w:r w:rsidRPr="003F494D">
              <w:t>resolve</w:t>
            </w:r>
            <w:r w:rsidRPr="003F494D">
              <w:rPr>
                <w:spacing w:val="-13"/>
              </w:rPr>
              <w:t xml:space="preserve"> </w:t>
            </w:r>
            <w:r w:rsidRPr="003F494D">
              <w:t>them</w:t>
            </w:r>
          </w:p>
          <w:p w14:paraId="1878EC60" w14:textId="77777777" w:rsidR="00DF12D9" w:rsidRPr="003F494D" w:rsidRDefault="00432DDE" w:rsidP="00663478">
            <w:pPr>
              <w:pStyle w:val="TableParagraph"/>
              <w:numPr>
                <w:ilvl w:val="0"/>
                <w:numId w:val="2"/>
              </w:numPr>
              <w:spacing w:before="121"/>
              <w:ind w:right="149"/>
              <w:rPr>
                <w:rFonts w:eastAsia="Tahoma" w:cs="Tahoma"/>
              </w:rPr>
            </w:pPr>
            <w:r>
              <w:t>Actively promotes services</w:t>
            </w:r>
          </w:p>
        </w:tc>
      </w:tr>
      <w:tr w:rsidR="00DF12D9" w:rsidRPr="003F494D" w14:paraId="705ECED6" w14:textId="77777777" w:rsidTr="00DF12D9">
        <w:trPr>
          <w:cantSplit/>
          <w:jc w:val="center"/>
        </w:trPr>
        <w:tc>
          <w:tcPr>
            <w:tcW w:w="2538" w:type="dxa"/>
            <w:vMerge/>
            <w:shd w:val="pct10" w:color="auto" w:fill="FFFFFF"/>
          </w:tcPr>
          <w:p w14:paraId="0EC3A5EF" w14:textId="77777777" w:rsidR="00DF12D9" w:rsidRPr="00C525E1" w:rsidRDefault="00DF12D9" w:rsidP="00DF12D9">
            <w:pPr>
              <w:widowControl w:val="0"/>
              <w:rPr>
                <w:rFonts w:cs="Calibri"/>
                <w:b/>
                <w:snapToGrid w:val="0"/>
              </w:rPr>
            </w:pPr>
          </w:p>
        </w:tc>
        <w:tc>
          <w:tcPr>
            <w:tcW w:w="7317" w:type="dxa"/>
          </w:tcPr>
          <w:p w14:paraId="02C178E7" w14:textId="77777777" w:rsidR="00DF12D9" w:rsidRPr="003F494D" w:rsidRDefault="00DF12D9" w:rsidP="00DF12D9">
            <w:pPr>
              <w:pStyle w:val="TableParagraph"/>
              <w:spacing w:before="110"/>
              <w:ind w:left="140"/>
              <w:rPr>
                <w:b/>
              </w:rPr>
            </w:pPr>
            <w:r w:rsidRPr="003F494D">
              <w:rPr>
                <w:b/>
              </w:rPr>
              <w:t>Work Environment</w:t>
            </w:r>
          </w:p>
          <w:p w14:paraId="5347D670" w14:textId="77777777" w:rsidR="00DF12D9" w:rsidRPr="003F494D" w:rsidRDefault="00DF12D9" w:rsidP="00F756D7">
            <w:pPr>
              <w:pStyle w:val="TableParagraph"/>
              <w:numPr>
                <w:ilvl w:val="0"/>
                <w:numId w:val="3"/>
              </w:numPr>
              <w:spacing w:before="110"/>
              <w:rPr>
                <w:rFonts w:eastAsia="Tahoma" w:cs="Tahoma"/>
              </w:rPr>
            </w:pPr>
            <w:r w:rsidRPr="003F494D">
              <w:t>Follows</w:t>
            </w:r>
            <w:r w:rsidRPr="003F494D">
              <w:rPr>
                <w:spacing w:val="-11"/>
              </w:rPr>
              <w:t xml:space="preserve"> </w:t>
            </w:r>
            <w:r w:rsidRPr="003F494D">
              <w:t>good</w:t>
            </w:r>
            <w:r w:rsidRPr="003F494D">
              <w:rPr>
                <w:spacing w:val="-11"/>
              </w:rPr>
              <w:t xml:space="preserve"> </w:t>
            </w:r>
            <w:r w:rsidRPr="003F494D">
              <w:t>practice</w:t>
            </w:r>
            <w:r w:rsidRPr="003F494D">
              <w:rPr>
                <w:spacing w:val="21"/>
                <w:w w:val="99"/>
              </w:rPr>
              <w:t xml:space="preserve"> </w:t>
            </w:r>
            <w:r w:rsidRPr="003F494D">
              <w:t>guidance</w:t>
            </w:r>
            <w:r w:rsidRPr="003F494D">
              <w:rPr>
                <w:spacing w:val="-10"/>
              </w:rPr>
              <w:t xml:space="preserve"> </w:t>
            </w:r>
            <w:r w:rsidRPr="003F494D">
              <w:t>and</w:t>
            </w:r>
            <w:r w:rsidRPr="003F494D">
              <w:rPr>
                <w:spacing w:val="-9"/>
              </w:rPr>
              <w:t xml:space="preserve"> </w:t>
            </w:r>
            <w:r w:rsidRPr="003F494D">
              <w:t>complies</w:t>
            </w:r>
            <w:r w:rsidRPr="003F494D">
              <w:rPr>
                <w:spacing w:val="-8"/>
              </w:rPr>
              <w:t xml:space="preserve"> </w:t>
            </w:r>
            <w:r w:rsidRPr="003F494D">
              <w:t>with</w:t>
            </w:r>
            <w:r w:rsidRPr="003F494D">
              <w:rPr>
                <w:w w:val="99"/>
              </w:rPr>
              <w:t xml:space="preserve"> </w:t>
            </w:r>
            <w:r w:rsidRPr="003F494D">
              <w:t>health,</w:t>
            </w:r>
            <w:r w:rsidRPr="003F494D">
              <w:rPr>
                <w:spacing w:val="-9"/>
              </w:rPr>
              <w:t xml:space="preserve"> </w:t>
            </w:r>
            <w:r w:rsidRPr="003F494D">
              <w:t>safety</w:t>
            </w:r>
            <w:r w:rsidRPr="003F494D">
              <w:rPr>
                <w:spacing w:val="-9"/>
              </w:rPr>
              <w:t xml:space="preserve"> </w:t>
            </w:r>
            <w:r w:rsidRPr="003F494D">
              <w:t>and</w:t>
            </w:r>
            <w:r w:rsidRPr="003F494D">
              <w:rPr>
                <w:spacing w:val="-9"/>
              </w:rPr>
              <w:t xml:space="preserve"> </w:t>
            </w:r>
            <w:r w:rsidRPr="003F494D">
              <w:t>welfare</w:t>
            </w:r>
            <w:r w:rsidRPr="003F494D">
              <w:rPr>
                <w:spacing w:val="23"/>
                <w:w w:val="99"/>
              </w:rPr>
              <w:t xml:space="preserve"> </w:t>
            </w:r>
            <w:r w:rsidRPr="003F494D">
              <w:t>policies</w:t>
            </w:r>
          </w:p>
          <w:p w14:paraId="05FA5A17" w14:textId="77777777" w:rsidR="00DF12D9" w:rsidRPr="003F494D" w:rsidRDefault="00DF12D9" w:rsidP="0066347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 w:rsidRPr="003F494D">
              <w:rPr>
                <w:rFonts w:asciiTheme="minorHAnsi" w:hAnsiTheme="minorHAnsi"/>
                <w:szCs w:val="22"/>
              </w:rPr>
              <w:t>Accepts</w:t>
            </w:r>
            <w:r w:rsidRPr="003F494D">
              <w:rPr>
                <w:rFonts w:asciiTheme="minorHAnsi" w:hAnsiTheme="minorHAnsi"/>
                <w:spacing w:val="-13"/>
                <w:szCs w:val="22"/>
              </w:rPr>
              <w:t xml:space="preserve"> </w:t>
            </w:r>
            <w:r w:rsidRPr="003F494D">
              <w:rPr>
                <w:rFonts w:asciiTheme="minorHAnsi" w:hAnsiTheme="minorHAnsi"/>
                <w:szCs w:val="22"/>
              </w:rPr>
              <w:t>responsibility</w:t>
            </w:r>
            <w:r w:rsidRPr="003F494D">
              <w:rPr>
                <w:rFonts w:asciiTheme="minorHAnsi" w:hAnsiTheme="minorHAnsi"/>
                <w:spacing w:val="-11"/>
                <w:szCs w:val="22"/>
              </w:rPr>
              <w:t xml:space="preserve"> </w:t>
            </w:r>
            <w:r w:rsidRPr="003F494D">
              <w:rPr>
                <w:rFonts w:asciiTheme="minorHAnsi" w:hAnsiTheme="minorHAnsi"/>
                <w:szCs w:val="22"/>
              </w:rPr>
              <w:t>for</w:t>
            </w:r>
            <w:r w:rsidRPr="003F494D">
              <w:rPr>
                <w:rFonts w:asciiTheme="minorHAnsi" w:hAnsiTheme="minorHAnsi"/>
                <w:w w:val="99"/>
                <w:szCs w:val="22"/>
              </w:rPr>
              <w:t xml:space="preserve"> </w:t>
            </w:r>
            <w:r w:rsidRPr="003F494D">
              <w:rPr>
                <w:rFonts w:asciiTheme="minorHAnsi" w:hAnsiTheme="minorHAnsi"/>
                <w:spacing w:val="-1"/>
                <w:szCs w:val="22"/>
              </w:rPr>
              <w:t>the</w:t>
            </w:r>
            <w:r w:rsidRPr="003F494D">
              <w:rPr>
                <w:rFonts w:asciiTheme="minorHAnsi" w:hAnsiTheme="minorHAnsi"/>
                <w:spacing w:val="-7"/>
                <w:szCs w:val="22"/>
              </w:rPr>
              <w:t xml:space="preserve"> </w:t>
            </w:r>
            <w:r w:rsidRPr="003F494D">
              <w:rPr>
                <w:rFonts w:asciiTheme="minorHAnsi" w:hAnsiTheme="minorHAnsi"/>
                <w:spacing w:val="-1"/>
                <w:szCs w:val="22"/>
              </w:rPr>
              <w:t>effect</w:t>
            </w:r>
            <w:r w:rsidRPr="003F494D">
              <w:rPr>
                <w:rFonts w:asciiTheme="minorHAnsi" w:hAnsiTheme="minorHAnsi"/>
                <w:spacing w:val="-7"/>
                <w:szCs w:val="22"/>
              </w:rPr>
              <w:t xml:space="preserve"> </w:t>
            </w:r>
            <w:r w:rsidRPr="003F494D">
              <w:rPr>
                <w:rFonts w:asciiTheme="minorHAnsi" w:hAnsiTheme="minorHAnsi"/>
                <w:spacing w:val="-1"/>
                <w:szCs w:val="22"/>
              </w:rPr>
              <w:t>actions</w:t>
            </w:r>
            <w:r w:rsidRPr="003F494D">
              <w:rPr>
                <w:rFonts w:asciiTheme="minorHAnsi" w:hAnsiTheme="minorHAnsi"/>
                <w:spacing w:val="-7"/>
                <w:szCs w:val="22"/>
              </w:rPr>
              <w:t xml:space="preserve"> </w:t>
            </w:r>
            <w:r w:rsidRPr="003F494D">
              <w:rPr>
                <w:rFonts w:asciiTheme="minorHAnsi" w:hAnsiTheme="minorHAnsi"/>
                <w:szCs w:val="22"/>
              </w:rPr>
              <w:t>may</w:t>
            </w:r>
            <w:r w:rsidRPr="003F494D">
              <w:rPr>
                <w:rFonts w:asciiTheme="minorHAnsi" w:hAnsiTheme="minorHAnsi"/>
                <w:spacing w:val="-7"/>
                <w:szCs w:val="22"/>
              </w:rPr>
              <w:t xml:space="preserve"> </w:t>
            </w:r>
            <w:r w:rsidRPr="003F494D">
              <w:rPr>
                <w:rFonts w:asciiTheme="minorHAnsi" w:hAnsiTheme="minorHAnsi"/>
                <w:spacing w:val="-1"/>
                <w:szCs w:val="22"/>
              </w:rPr>
              <w:t>have</w:t>
            </w:r>
            <w:r w:rsidRPr="003F494D">
              <w:rPr>
                <w:rFonts w:asciiTheme="minorHAnsi" w:hAnsiTheme="minorHAnsi"/>
                <w:spacing w:val="20"/>
                <w:w w:val="99"/>
                <w:szCs w:val="22"/>
              </w:rPr>
              <w:t xml:space="preserve"> </w:t>
            </w:r>
            <w:r w:rsidRPr="003F494D">
              <w:rPr>
                <w:rFonts w:asciiTheme="minorHAnsi" w:hAnsiTheme="minorHAnsi"/>
                <w:spacing w:val="-1"/>
                <w:szCs w:val="22"/>
              </w:rPr>
              <w:t>on</w:t>
            </w:r>
            <w:r w:rsidRPr="003F494D">
              <w:rPr>
                <w:rFonts w:asciiTheme="minorHAnsi" w:hAnsiTheme="minorHAnsi"/>
                <w:spacing w:val="-9"/>
                <w:szCs w:val="22"/>
              </w:rPr>
              <w:t xml:space="preserve"> </w:t>
            </w:r>
            <w:r w:rsidRPr="003F494D">
              <w:rPr>
                <w:rFonts w:asciiTheme="minorHAnsi" w:hAnsiTheme="minorHAnsi"/>
                <w:spacing w:val="-1"/>
                <w:szCs w:val="22"/>
              </w:rPr>
              <w:t>others</w:t>
            </w:r>
          </w:p>
        </w:tc>
      </w:tr>
      <w:tr w:rsidR="00DF12D9" w:rsidRPr="00115432" w14:paraId="3340C146" w14:textId="77777777" w:rsidTr="00DF12D9">
        <w:trPr>
          <w:cantSplit/>
          <w:jc w:val="center"/>
        </w:trPr>
        <w:tc>
          <w:tcPr>
            <w:tcW w:w="2538" w:type="dxa"/>
            <w:vMerge/>
            <w:shd w:val="pct10" w:color="auto" w:fill="FFFFFF"/>
          </w:tcPr>
          <w:p w14:paraId="0031E793" w14:textId="77777777" w:rsidR="00DF12D9" w:rsidRPr="00C525E1" w:rsidRDefault="00DF12D9" w:rsidP="00DF12D9">
            <w:pPr>
              <w:widowControl w:val="0"/>
              <w:rPr>
                <w:rFonts w:cs="Calibri"/>
                <w:b/>
                <w:snapToGrid w:val="0"/>
              </w:rPr>
            </w:pPr>
          </w:p>
        </w:tc>
        <w:tc>
          <w:tcPr>
            <w:tcW w:w="7317" w:type="dxa"/>
          </w:tcPr>
          <w:p w14:paraId="158DA163" w14:textId="77777777" w:rsidR="00DF12D9" w:rsidRDefault="00DF12D9" w:rsidP="00DF12D9">
            <w:pPr>
              <w:pStyle w:val="TableParagraph"/>
              <w:spacing w:before="29"/>
              <w:ind w:right="73"/>
              <w:rPr>
                <w:b/>
              </w:rPr>
            </w:pPr>
            <w:r w:rsidRPr="00115432">
              <w:rPr>
                <w:b/>
              </w:rPr>
              <w:t>Decision Making</w:t>
            </w:r>
          </w:p>
          <w:p w14:paraId="7575022B" w14:textId="77777777" w:rsidR="00DF12D9" w:rsidRPr="00115432" w:rsidRDefault="00DF12D9" w:rsidP="00DF12D9">
            <w:pPr>
              <w:pStyle w:val="TableParagraph"/>
              <w:spacing w:before="29"/>
              <w:ind w:right="73"/>
              <w:rPr>
                <w:b/>
              </w:rPr>
            </w:pPr>
          </w:p>
          <w:p w14:paraId="24E12477" w14:textId="77777777" w:rsidR="00DF12D9" w:rsidRPr="00115432" w:rsidRDefault="00DF12D9" w:rsidP="00F756D7">
            <w:pPr>
              <w:pStyle w:val="TableParagraph"/>
              <w:numPr>
                <w:ilvl w:val="0"/>
                <w:numId w:val="4"/>
              </w:numPr>
              <w:spacing w:before="29"/>
              <w:ind w:right="73"/>
              <w:rPr>
                <w:rFonts w:eastAsia="Tahoma" w:cs="Tahoma"/>
              </w:rPr>
            </w:pPr>
            <w:r w:rsidRPr="00115432">
              <w:t>Makes</w:t>
            </w:r>
            <w:r w:rsidRPr="00115432">
              <w:rPr>
                <w:spacing w:val="-8"/>
              </w:rPr>
              <w:t xml:space="preserve"> </w:t>
            </w:r>
            <w:r w:rsidRPr="00115432">
              <w:t>timely</w:t>
            </w:r>
            <w:r w:rsidRPr="00115432">
              <w:rPr>
                <w:spacing w:val="-9"/>
              </w:rPr>
              <w:t xml:space="preserve"> </w:t>
            </w:r>
            <w:r w:rsidRPr="00115432">
              <w:t>and</w:t>
            </w:r>
            <w:r w:rsidRPr="00115432">
              <w:rPr>
                <w:spacing w:val="21"/>
                <w:w w:val="99"/>
              </w:rPr>
              <w:t xml:space="preserve"> </w:t>
            </w:r>
            <w:r w:rsidRPr="00115432">
              <w:rPr>
                <w:spacing w:val="-1"/>
              </w:rPr>
              <w:t>considered</w:t>
            </w:r>
            <w:r w:rsidRPr="00115432">
              <w:rPr>
                <w:spacing w:val="-11"/>
              </w:rPr>
              <w:t xml:space="preserve"> </w:t>
            </w:r>
            <w:r w:rsidRPr="00115432">
              <w:rPr>
                <w:spacing w:val="-1"/>
              </w:rPr>
              <w:t>decisions</w:t>
            </w:r>
            <w:r w:rsidRPr="00115432">
              <w:rPr>
                <w:spacing w:val="-12"/>
              </w:rPr>
              <w:t xml:space="preserve"> </w:t>
            </w:r>
            <w:r w:rsidRPr="00115432">
              <w:t>by</w:t>
            </w:r>
            <w:r w:rsidRPr="00115432">
              <w:rPr>
                <w:spacing w:val="29"/>
                <w:w w:val="99"/>
              </w:rPr>
              <w:t xml:space="preserve"> </w:t>
            </w:r>
            <w:r w:rsidRPr="00115432">
              <w:rPr>
                <w:spacing w:val="-1"/>
              </w:rPr>
              <w:t>gathering</w:t>
            </w:r>
            <w:r w:rsidRPr="00115432">
              <w:rPr>
                <w:spacing w:val="-13"/>
              </w:rPr>
              <w:t xml:space="preserve"> </w:t>
            </w:r>
            <w:r w:rsidRPr="00115432">
              <w:rPr>
                <w:spacing w:val="-1"/>
              </w:rPr>
              <w:t>sufficient</w:t>
            </w:r>
            <w:r w:rsidRPr="00115432">
              <w:rPr>
                <w:spacing w:val="-11"/>
              </w:rPr>
              <w:t xml:space="preserve"> </w:t>
            </w:r>
            <w:r w:rsidRPr="00115432">
              <w:rPr>
                <w:spacing w:val="-1"/>
              </w:rPr>
              <w:t>data</w:t>
            </w:r>
          </w:p>
          <w:p w14:paraId="6C40A40C" w14:textId="77777777" w:rsidR="00DF12D9" w:rsidRPr="00115432" w:rsidRDefault="00DF12D9" w:rsidP="00F756D7">
            <w:pPr>
              <w:pStyle w:val="TableParagraph"/>
              <w:numPr>
                <w:ilvl w:val="0"/>
                <w:numId w:val="4"/>
              </w:numPr>
              <w:spacing w:before="40"/>
              <w:ind w:right="73"/>
              <w:rPr>
                <w:rFonts w:eastAsia="Tahoma" w:cs="Tahoma"/>
              </w:rPr>
            </w:pPr>
            <w:r w:rsidRPr="00115432">
              <w:rPr>
                <w:spacing w:val="-1"/>
              </w:rPr>
              <w:t>Considers</w:t>
            </w:r>
            <w:r w:rsidRPr="00115432">
              <w:rPr>
                <w:spacing w:val="-7"/>
              </w:rPr>
              <w:t xml:space="preserve"> </w:t>
            </w:r>
            <w:r w:rsidRPr="00115432">
              <w:t>the</w:t>
            </w:r>
            <w:r w:rsidRPr="00115432">
              <w:rPr>
                <w:spacing w:val="-7"/>
              </w:rPr>
              <w:t xml:space="preserve"> </w:t>
            </w:r>
            <w:r w:rsidRPr="00115432">
              <w:rPr>
                <w:spacing w:val="-1"/>
              </w:rPr>
              <w:t>impact</w:t>
            </w:r>
            <w:r w:rsidRPr="00115432">
              <w:rPr>
                <w:spacing w:val="-7"/>
              </w:rPr>
              <w:t xml:space="preserve"> </w:t>
            </w:r>
            <w:r w:rsidRPr="00115432">
              <w:rPr>
                <w:spacing w:val="-1"/>
              </w:rPr>
              <w:t>of</w:t>
            </w:r>
            <w:r w:rsidRPr="00115432">
              <w:rPr>
                <w:spacing w:val="24"/>
                <w:w w:val="99"/>
              </w:rPr>
              <w:t xml:space="preserve"> </w:t>
            </w:r>
            <w:r w:rsidRPr="00115432">
              <w:t>decisions</w:t>
            </w:r>
            <w:r w:rsidRPr="00115432">
              <w:rPr>
                <w:spacing w:val="-7"/>
              </w:rPr>
              <w:t xml:space="preserve"> </w:t>
            </w:r>
            <w:r w:rsidRPr="00115432">
              <w:t>on</w:t>
            </w:r>
            <w:r w:rsidRPr="00115432">
              <w:rPr>
                <w:spacing w:val="-6"/>
              </w:rPr>
              <w:t xml:space="preserve"> </w:t>
            </w:r>
            <w:r w:rsidRPr="00115432">
              <w:t>own</w:t>
            </w:r>
            <w:r w:rsidRPr="00115432">
              <w:rPr>
                <w:spacing w:val="-6"/>
              </w:rPr>
              <w:t xml:space="preserve"> </w:t>
            </w:r>
            <w:r w:rsidRPr="00115432">
              <w:t>area</w:t>
            </w:r>
            <w:r w:rsidRPr="00115432">
              <w:rPr>
                <w:spacing w:val="-6"/>
              </w:rPr>
              <w:t xml:space="preserve"> </w:t>
            </w:r>
            <w:r w:rsidRPr="00115432">
              <w:t>of</w:t>
            </w:r>
            <w:r w:rsidRPr="00115432">
              <w:rPr>
                <w:w w:val="99"/>
              </w:rPr>
              <w:t xml:space="preserve"> </w:t>
            </w:r>
            <w:r w:rsidRPr="00115432">
              <w:rPr>
                <w:spacing w:val="-1"/>
              </w:rPr>
              <w:t>work,</w:t>
            </w:r>
            <w:r w:rsidRPr="00115432">
              <w:rPr>
                <w:spacing w:val="-7"/>
              </w:rPr>
              <w:t xml:space="preserve"> </w:t>
            </w:r>
            <w:r w:rsidRPr="00115432">
              <w:t>that</w:t>
            </w:r>
            <w:r w:rsidRPr="00115432">
              <w:rPr>
                <w:spacing w:val="-4"/>
              </w:rPr>
              <w:t xml:space="preserve"> </w:t>
            </w:r>
            <w:r w:rsidRPr="00115432">
              <w:t>of</w:t>
            </w:r>
            <w:r w:rsidRPr="00115432">
              <w:rPr>
                <w:spacing w:val="-6"/>
              </w:rPr>
              <w:t xml:space="preserve"> </w:t>
            </w:r>
            <w:r w:rsidRPr="00115432">
              <w:rPr>
                <w:spacing w:val="-1"/>
              </w:rPr>
              <w:t>others</w:t>
            </w:r>
            <w:r w:rsidRPr="00115432">
              <w:rPr>
                <w:spacing w:val="-4"/>
              </w:rPr>
              <w:t xml:space="preserve"> </w:t>
            </w:r>
            <w:r w:rsidRPr="00115432">
              <w:t>and</w:t>
            </w:r>
            <w:r w:rsidRPr="00115432">
              <w:rPr>
                <w:spacing w:val="29"/>
                <w:w w:val="99"/>
              </w:rPr>
              <w:t xml:space="preserve"> </w:t>
            </w:r>
            <w:r w:rsidRPr="00115432">
              <w:t>the</w:t>
            </w:r>
            <w:r w:rsidRPr="00115432">
              <w:rPr>
                <w:spacing w:val="-6"/>
              </w:rPr>
              <w:t xml:space="preserve"> </w:t>
            </w:r>
            <w:r w:rsidRPr="00115432">
              <w:t>Institution</w:t>
            </w:r>
            <w:r w:rsidRPr="00115432">
              <w:rPr>
                <w:spacing w:val="-6"/>
              </w:rPr>
              <w:t xml:space="preserve"> </w:t>
            </w:r>
            <w:r w:rsidRPr="00115432">
              <w:t>as</w:t>
            </w:r>
            <w:r w:rsidRPr="00115432">
              <w:rPr>
                <w:spacing w:val="-6"/>
              </w:rPr>
              <w:t xml:space="preserve"> </w:t>
            </w:r>
            <w:r w:rsidRPr="00115432">
              <w:t>a</w:t>
            </w:r>
            <w:r w:rsidRPr="00115432">
              <w:rPr>
                <w:spacing w:val="-6"/>
              </w:rPr>
              <w:t xml:space="preserve"> </w:t>
            </w:r>
            <w:r w:rsidRPr="00115432">
              <w:t>whole</w:t>
            </w:r>
          </w:p>
          <w:p w14:paraId="06E250C1" w14:textId="77777777" w:rsidR="00DF12D9" w:rsidRPr="00115432" w:rsidRDefault="00DF12D9" w:rsidP="00663478">
            <w:pPr>
              <w:pStyle w:val="TableParagraph"/>
              <w:numPr>
                <w:ilvl w:val="0"/>
                <w:numId w:val="4"/>
              </w:numPr>
              <w:spacing w:before="40"/>
              <w:ind w:right="73"/>
              <w:rPr>
                <w:rFonts w:eastAsia="Tahoma" w:cs="Tahoma"/>
              </w:rPr>
            </w:pPr>
            <w:r w:rsidRPr="00115432">
              <w:rPr>
                <w:rFonts w:eastAsia="Tahoma" w:cs="Tahoma"/>
              </w:rPr>
              <w:t>Knows</w:t>
            </w:r>
            <w:r w:rsidRPr="00115432">
              <w:rPr>
                <w:rFonts w:eastAsia="Tahoma" w:cs="Tahoma"/>
                <w:spacing w:val="-7"/>
              </w:rPr>
              <w:t xml:space="preserve"> </w:t>
            </w:r>
            <w:r w:rsidRPr="00115432">
              <w:rPr>
                <w:rFonts w:eastAsia="Tahoma" w:cs="Tahoma"/>
              </w:rPr>
              <w:t>when</w:t>
            </w:r>
            <w:r w:rsidRPr="00115432">
              <w:rPr>
                <w:rFonts w:eastAsia="Tahoma" w:cs="Tahoma"/>
                <w:spacing w:val="-6"/>
              </w:rPr>
              <w:t xml:space="preserve"> </w:t>
            </w:r>
            <w:r w:rsidRPr="00115432">
              <w:rPr>
                <w:rFonts w:eastAsia="Tahoma" w:cs="Tahoma"/>
              </w:rPr>
              <w:t>a</w:t>
            </w:r>
            <w:r w:rsidRPr="00115432">
              <w:rPr>
                <w:rFonts w:eastAsia="Tahoma" w:cs="Tahoma"/>
                <w:spacing w:val="-7"/>
              </w:rPr>
              <w:t xml:space="preserve"> </w:t>
            </w:r>
            <w:r w:rsidRPr="00115432">
              <w:rPr>
                <w:rFonts w:eastAsia="Tahoma" w:cs="Tahoma"/>
              </w:rPr>
              <w:t>decision</w:t>
            </w:r>
            <w:r w:rsidRPr="00115432">
              <w:rPr>
                <w:rFonts w:eastAsia="Tahoma" w:cs="Tahoma"/>
                <w:spacing w:val="-6"/>
              </w:rPr>
              <w:t xml:space="preserve"> </w:t>
            </w:r>
            <w:r w:rsidRPr="00115432">
              <w:rPr>
                <w:rFonts w:eastAsia="Tahoma" w:cs="Tahoma"/>
              </w:rPr>
              <w:t>is</w:t>
            </w:r>
            <w:r w:rsidRPr="00115432">
              <w:rPr>
                <w:rFonts w:eastAsia="Tahoma" w:cs="Tahoma"/>
                <w:w w:val="99"/>
              </w:rPr>
              <w:t xml:space="preserve"> </w:t>
            </w:r>
            <w:r w:rsidRPr="00115432">
              <w:rPr>
                <w:rFonts w:eastAsia="Tahoma" w:cs="Tahoma"/>
              </w:rPr>
              <w:t>beyond</w:t>
            </w:r>
            <w:r w:rsidRPr="00115432">
              <w:rPr>
                <w:rFonts w:eastAsia="Tahoma" w:cs="Tahoma"/>
                <w:spacing w:val="-7"/>
              </w:rPr>
              <w:t xml:space="preserve"> </w:t>
            </w:r>
            <w:r w:rsidRPr="00115432">
              <w:rPr>
                <w:rFonts w:eastAsia="Tahoma" w:cs="Tahoma"/>
              </w:rPr>
              <w:t>the</w:t>
            </w:r>
            <w:r w:rsidRPr="00115432">
              <w:rPr>
                <w:rFonts w:eastAsia="Tahoma" w:cs="Tahoma"/>
                <w:spacing w:val="-5"/>
              </w:rPr>
              <w:t xml:space="preserve"> </w:t>
            </w:r>
            <w:r w:rsidRPr="00115432">
              <w:rPr>
                <w:rFonts w:eastAsia="Tahoma" w:cs="Tahoma"/>
              </w:rPr>
              <w:t>role’s</w:t>
            </w:r>
            <w:r w:rsidRPr="00115432">
              <w:rPr>
                <w:rFonts w:eastAsia="Tahoma" w:cs="Tahoma"/>
                <w:spacing w:val="-7"/>
              </w:rPr>
              <w:t xml:space="preserve"> </w:t>
            </w:r>
            <w:r w:rsidRPr="00115432">
              <w:rPr>
                <w:rFonts w:eastAsia="Tahoma" w:cs="Tahoma"/>
              </w:rPr>
              <w:t>level</w:t>
            </w:r>
            <w:r w:rsidRPr="00115432">
              <w:rPr>
                <w:rFonts w:eastAsia="Tahoma" w:cs="Tahoma"/>
                <w:spacing w:val="-5"/>
              </w:rPr>
              <w:t xml:space="preserve"> </w:t>
            </w:r>
            <w:r w:rsidRPr="00115432">
              <w:rPr>
                <w:rFonts w:eastAsia="Tahoma" w:cs="Tahoma"/>
              </w:rPr>
              <w:t>of</w:t>
            </w:r>
            <w:r w:rsidRPr="00115432">
              <w:rPr>
                <w:rFonts w:eastAsia="Tahoma" w:cs="Tahoma"/>
                <w:w w:val="99"/>
              </w:rPr>
              <w:t xml:space="preserve"> </w:t>
            </w:r>
            <w:r w:rsidRPr="00115432">
              <w:rPr>
                <w:rFonts w:eastAsia="Tahoma" w:cs="Tahoma"/>
              </w:rPr>
              <w:t>responsibility</w:t>
            </w:r>
            <w:r w:rsidRPr="00115432">
              <w:rPr>
                <w:rFonts w:eastAsia="Tahoma" w:cs="Tahoma"/>
                <w:spacing w:val="-9"/>
              </w:rPr>
              <w:t xml:space="preserve"> </w:t>
            </w:r>
            <w:r w:rsidRPr="00115432">
              <w:rPr>
                <w:rFonts w:eastAsia="Tahoma" w:cs="Tahoma"/>
              </w:rPr>
              <w:t>and</w:t>
            </w:r>
            <w:r w:rsidRPr="00115432">
              <w:rPr>
                <w:rFonts w:eastAsia="Tahoma" w:cs="Tahoma"/>
                <w:spacing w:val="-9"/>
              </w:rPr>
              <w:t xml:space="preserve"> </w:t>
            </w:r>
            <w:r w:rsidRPr="00115432">
              <w:rPr>
                <w:rFonts w:eastAsia="Tahoma" w:cs="Tahoma"/>
              </w:rPr>
              <w:t>when</w:t>
            </w:r>
            <w:r w:rsidRPr="00115432">
              <w:rPr>
                <w:rFonts w:eastAsia="Tahoma" w:cs="Tahoma"/>
                <w:spacing w:val="-8"/>
              </w:rPr>
              <w:t xml:space="preserve"> </w:t>
            </w:r>
            <w:r w:rsidRPr="00115432">
              <w:rPr>
                <w:rFonts w:eastAsia="Tahoma" w:cs="Tahoma"/>
              </w:rPr>
              <w:t>to</w:t>
            </w:r>
            <w:r w:rsidRPr="00115432">
              <w:rPr>
                <w:rFonts w:eastAsia="Tahoma" w:cs="Tahoma"/>
                <w:spacing w:val="21"/>
                <w:w w:val="99"/>
              </w:rPr>
              <w:t xml:space="preserve"> </w:t>
            </w:r>
            <w:r w:rsidRPr="00115432">
              <w:rPr>
                <w:rFonts w:eastAsia="Tahoma" w:cs="Tahoma"/>
              </w:rPr>
              <w:t>refer</w:t>
            </w:r>
            <w:r w:rsidRPr="00115432">
              <w:rPr>
                <w:rFonts w:eastAsia="Tahoma" w:cs="Tahoma"/>
                <w:spacing w:val="-7"/>
              </w:rPr>
              <w:t xml:space="preserve"> </w:t>
            </w:r>
            <w:r w:rsidRPr="00115432">
              <w:rPr>
                <w:rFonts w:eastAsia="Tahoma" w:cs="Tahoma"/>
              </w:rPr>
              <w:t>to</w:t>
            </w:r>
            <w:r w:rsidRPr="00115432">
              <w:rPr>
                <w:rFonts w:eastAsia="Tahoma" w:cs="Tahoma"/>
                <w:spacing w:val="-7"/>
              </w:rPr>
              <w:t xml:space="preserve"> </w:t>
            </w:r>
            <w:r w:rsidRPr="00115432">
              <w:rPr>
                <w:rFonts w:eastAsia="Tahoma" w:cs="Tahoma"/>
              </w:rPr>
              <w:t>others</w:t>
            </w:r>
          </w:p>
        </w:tc>
      </w:tr>
      <w:tr w:rsidR="00DF12D9" w:rsidRPr="00115432" w14:paraId="40630272" w14:textId="77777777" w:rsidTr="00DF12D9">
        <w:trPr>
          <w:cantSplit/>
          <w:jc w:val="center"/>
        </w:trPr>
        <w:tc>
          <w:tcPr>
            <w:tcW w:w="2538" w:type="dxa"/>
            <w:vMerge/>
            <w:shd w:val="pct10" w:color="auto" w:fill="FFFFFF"/>
          </w:tcPr>
          <w:p w14:paraId="56436701" w14:textId="77777777" w:rsidR="00DF12D9" w:rsidRPr="00C525E1" w:rsidRDefault="00DF12D9" w:rsidP="00DF12D9">
            <w:pPr>
              <w:widowControl w:val="0"/>
              <w:rPr>
                <w:rFonts w:cs="Calibri"/>
                <w:b/>
                <w:snapToGrid w:val="0"/>
              </w:rPr>
            </w:pPr>
          </w:p>
        </w:tc>
        <w:tc>
          <w:tcPr>
            <w:tcW w:w="7317" w:type="dxa"/>
          </w:tcPr>
          <w:p w14:paraId="72D383A0" w14:textId="77777777" w:rsidR="00DF12D9" w:rsidRPr="00115432" w:rsidRDefault="00DF12D9" w:rsidP="00DF12D9">
            <w:pPr>
              <w:pStyle w:val="TableParagraph"/>
              <w:spacing w:before="110"/>
              <w:ind w:right="90"/>
              <w:rPr>
                <w:b/>
              </w:rPr>
            </w:pPr>
            <w:r w:rsidRPr="00115432">
              <w:rPr>
                <w:b/>
              </w:rPr>
              <w:t>Planning and Organising</w:t>
            </w:r>
          </w:p>
          <w:p w14:paraId="376D9167" w14:textId="77777777" w:rsidR="00DF12D9" w:rsidRPr="00115432" w:rsidRDefault="00DF12D9" w:rsidP="00F756D7">
            <w:pPr>
              <w:pStyle w:val="TableParagraph"/>
              <w:numPr>
                <w:ilvl w:val="0"/>
                <w:numId w:val="5"/>
              </w:numPr>
              <w:spacing w:before="110"/>
              <w:ind w:right="90"/>
              <w:rPr>
                <w:rFonts w:eastAsia="Tahoma" w:cs="Tahoma"/>
              </w:rPr>
            </w:pPr>
            <w:r w:rsidRPr="00115432">
              <w:t>Prioritises</w:t>
            </w:r>
            <w:r w:rsidRPr="00115432">
              <w:rPr>
                <w:spacing w:val="-9"/>
              </w:rPr>
              <w:t xml:space="preserve"> </w:t>
            </w:r>
            <w:r w:rsidRPr="00115432">
              <w:t>work</w:t>
            </w:r>
            <w:r w:rsidRPr="00115432">
              <w:rPr>
                <w:spacing w:val="-8"/>
              </w:rPr>
              <w:t xml:space="preserve"> </w:t>
            </w:r>
            <w:r w:rsidRPr="00115432">
              <w:t>to</w:t>
            </w:r>
            <w:r w:rsidRPr="00115432">
              <w:rPr>
                <w:spacing w:val="-8"/>
              </w:rPr>
              <w:t xml:space="preserve"> </w:t>
            </w:r>
            <w:r w:rsidRPr="00115432">
              <w:t>achieve</w:t>
            </w:r>
            <w:r w:rsidRPr="00115432">
              <w:rPr>
                <w:w w:val="99"/>
              </w:rPr>
              <w:t xml:space="preserve"> </w:t>
            </w:r>
            <w:r w:rsidRPr="00115432">
              <w:rPr>
                <w:spacing w:val="-1"/>
              </w:rPr>
              <w:t>objectives</w:t>
            </w:r>
            <w:r w:rsidRPr="00115432">
              <w:rPr>
                <w:spacing w:val="-10"/>
              </w:rPr>
              <w:t xml:space="preserve"> </w:t>
            </w:r>
            <w:r w:rsidRPr="00115432">
              <w:t>to</w:t>
            </w:r>
            <w:r w:rsidRPr="00115432">
              <w:rPr>
                <w:spacing w:val="-9"/>
              </w:rPr>
              <w:t xml:space="preserve"> </w:t>
            </w:r>
            <w:r w:rsidRPr="00115432">
              <w:t>the</w:t>
            </w:r>
            <w:r w:rsidRPr="00115432">
              <w:rPr>
                <w:spacing w:val="-9"/>
              </w:rPr>
              <w:t xml:space="preserve"> </w:t>
            </w:r>
            <w:r w:rsidRPr="00115432">
              <w:rPr>
                <w:spacing w:val="-1"/>
              </w:rPr>
              <w:t>standards</w:t>
            </w:r>
            <w:r w:rsidRPr="00115432">
              <w:rPr>
                <w:spacing w:val="27"/>
                <w:w w:val="99"/>
              </w:rPr>
              <w:t xml:space="preserve"> </w:t>
            </w:r>
            <w:r w:rsidRPr="00115432">
              <w:rPr>
                <w:spacing w:val="-1"/>
              </w:rPr>
              <w:t>expected</w:t>
            </w:r>
          </w:p>
          <w:p w14:paraId="016FF510" w14:textId="77777777" w:rsidR="00DF12D9" w:rsidRDefault="00DF12D9" w:rsidP="00F756D7">
            <w:pPr>
              <w:pStyle w:val="TableParagraph"/>
              <w:numPr>
                <w:ilvl w:val="0"/>
                <w:numId w:val="5"/>
              </w:numPr>
              <w:spacing w:before="121"/>
              <w:ind w:right="193"/>
              <w:rPr>
                <w:rFonts w:eastAsia="Tahoma" w:cs="Tahoma"/>
                <w:spacing w:val="-1"/>
              </w:rPr>
            </w:pPr>
            <w:r w:rsidRPr="00115432">
              <w:rPr>
                <w:rFonts w:eastAsia="Tahoma" w:cs="Tahoma"/>
              </w:rPr>
              <w:t>Proactively</w:t>
            </w:r>
            <w:r w:rsidRPr="00115432">
              <w:rPr>
                <w:rFonts w:eastAsia="Tahoma" w:cs="Tahoma"/>
                <w:spacing w:val="-11"/>
              </w:rPr>
              <w:t xml:space="preserve"> </w:t>
            </w:r>
            <w:r w:rsidRPr="00115432">
              <w:rPr>
                <w:rFonts w:eastAsia="Tahoma" w:cs="Tahoma"/>
              </w:rPr>
              <w:t>works</w:t>
            </w:r>
            <w:r w:rsidRPr="00115432">
              <w:rPr>
                <w:rFonts w:eastAsia="Tahoma" w:cs="Tahoma"/>
                <w:spacing w:val="-11"/>
              </w:rPr>
              <w:t xml:space="preserve"> </w:t>
            </w:r>
            <w:r w:rsidRPr="00115432">
              <w:rPr>
                <w:rFonts w:eastAsia="Tahoma" w:cs="Tahoma"/>
              </w:rPr>
              <w:t>with</w:t>
            </w:r>
            <w:r w:rsidRPr="00115432">
              <w:rPr>
                <w:rFonts w:eastAsia="Tahoma" w:cs="Tahoma"/>
                <w:spacing w:val="21"/>
                <w:w w:val="99"/>
              </w:rPr>
              <w:t xml:space="preserve"> </w:t>
            </w:r>
            <w:r w:rsidRPr="00115432">
              <w:rPr>
                <w:rFonts w:eastAsia="Tahoma" w:cs="Tahoma"/>
                <w:spacing w:val="-1"/>
              </w:rPr>
              <w:t>others</w:t>
            </w:r>
            <w:r w:rsidRPr="00115432">
              <w:rPr>
                <w:rFonts w:eastAsia="Tahoma" w:cs="Tahoma"/>
                <w:spacing w:val="-8"/>
              </w:rPr>
              <w:t xml:space="preserve"> </w:t>
            </w:r>
            <w:r w:rsidRPr="00115432">
              <w:rPr>
                <w:rFonts w:eastAsia="Tahoma" w:cs="Tahoma"/>
                <w:spacing w:val="-1"/>
              </w:rPr>
              <w:t>achieve</w:t>
            </w:r>
            <w:r w:rsidRPr="00115432">
              <w:rPr>
                <w:rFonts w:eastAsia="Tahoma" w:cs="Tahoma"/>
                <w:spacing w:val="-8"/>
              </w:rPr>
              <w:t xml:space="preserve"> </w:t>
            </w:r>
            <w:r w:rsidRPr="00115432">
              <w:rPr>
                <w:rFonts w:eastAsia="Tahoma" w:cs="Tahoma"/>
                <w:spacing w:val="-1"/>
              </w:rPr>
              <w:t>their</w:t>
            </w:r>
            <w:r w:rsidRPr="00115432">
              <w:rPr>
                <w:rFonts w:eastAsia="Tahoma" w:cs="Tahoma"/>
                <w:spacing w:val="-6"/>
              </w:rPr>
              <w:t xml:space="preserve"> </w:t>
            </w:r>
            <w:r w:rsidRPr="00115432">
              <w:rPr>
                <w:rFonts w:eastAsia="Tahoma" w:cs="Tahoma"/>
                <w:spacing w:val="-1"/>
              </w:rPr>
              <w:t>and</w:t>
            </w:r>
            <w:r w:rsidRPr="00115432">
              <w:rPr>
                <w:rFonts w:eastAsia="Tahoma" w:cs="Tahoma"/>
                <w:spacing w:val="23"/>
                <w:w w:val="99"/>
              </w:rPr>
              <w:t xml:space="preserve"> </w:t>
            </w:r>
            <w:r w:rsidRPr="00115432">
              <w:rPr>
                <w:rFonts w:eastAsia="Tahoma" w:cs="Tahoma"/>
                <w:spacing w:val="-1"/>
              </w:rPr>
              <w:t>the</w:t>
            </w:r>
            <w:r w:rsidRPr="00115432">
              <w:rPr>
                <w:rFonts w:eastAsia="Tahoma" w:cs="Tahoma"/>
                <w:spacing w:val="-10"/>
              </w:rPr>
              <w:t xml:space="preserve"> </w:t>
            </w:r>
            <w:r w:rsidRPr="00115432">
              <w:rPr>
                <w:rFonts w:eastAsia="Tahoma" w:cs="Tahoma"/>
                <w:spacing w:val="-1"/>
              </w:rPr>
              <w:t>team’s</w:t>
            </w:r>
            <w:r w:rsidRPr="00115432">
              <w:rPr>
                <w:rFonts w:eastAsia="Tahoma" w:cs="Tahoma"/>
                <w:spacing w:val="-10"/>
              </w:rPr>
              <w:t xml:space="preserve"> </w:t>
            </w:r>
            <w:r w:rsidRPr="00115432">
              <w:rPr>
                <w:rFonts w:eastAsia="Tahoma" w:cs="Tahoma"/>
                <w:spacing w:val="-1"/>
              </w:rPr>
              <w:t>objectives</w:t>
            </w:r>
          </w:p>
          <w:p w14:paraId="3F1915B8" w14:textId="77777777" w:rsidR="00DF12D9" w:rsidRPr="00115432" w:rsidRDefault="00DF12D9" w:rsidP="00663478">
            <w:pPr>
              <w:pStyle w:val="TableParagraph"/>
              <w:numPr>
                <w:ilvl w:val="0"/>
                <w:numId w:val="5"/>
              </w:numPr>
              <w:spacing w:before="121"/>
              <w:ind w:right="193"/>
              <w:rPr>
                <w:rFonts w:eastAsia="Tahoma" w:cs="Tahoma"/>
              </w:rPr>
            </w:pPr>
            <w:r w:rsidRPr="00115432">
              <w:t>Takes</w:t>
            </w:r>
            <w:r w:rsidRPr="00115432">
              <w:rPr>
                <w:spacing w:val="-7"/>
              </w:rPr>
              <w:t xml:space="preserve"> </w:t>
            </w:r>
            <w:r w:rsidRPr="00115432">
              <w:t>steps</w:t>
            </w:r>
            <w:r w:rsidRPr="00115432">
              <w:rPr>
                <w:spacing w:val="-6"/>
              </w:rPr>
              <w:t xml:space="preserve"> </w:t>
            </w:r>
            <w:r w:rsidRPr="00115432">
              <w:t>to</w:t>
            </w:r>
            <w:r w:rsidRPr="00115432">
              <w:rPr>
                <w:spacing w:val="-6"/>
              </w:rPr>
              <w:t xml:space="preserve"> </w:t>
            </w:r>
            <w:r w:rsidRPr="00115432">
              <w:t>reduce</w:t>
            </w:r>
            <w:r w:rsidRPr="00115432">
              <w:rPr>
                <w:spacing w:val="-7"/>
              </w:rPr>
              <w:t xml:space="preserve"> </w:t>
            </w:r>
            <w:r w:rsidRPr="00115432">
              <w:t>the</w:t>
            </w:r>
            <w:r w:rsidRPr="00115432">
              <w:rPr>
                <w:w w:val="99"/>
              </w:rPr>
              <w:t xml:space="preserve"> </w:t>
            </w:r>
            <w:r w:rsidRPr="00115432">
              <w:t>waste</w:t>
            </w:r>
            <w:r w:rsidRPr="00115432">
              <w:rPr>
                <w:spacing w:val="-9"/>
              </w:rPr>
              <w:t xml:space="preserve"> </w:t>
            </w:r>
            <w:r w:rsidRPr="00115432">
              <w:t>of</w:t>
            </w:r>
            <w:r w:rsidRPr="00115432">
              <w:rPr>
                <w:spacing w:val="-9"/>
              </w:rPr>
              <w:t xml:space="preserve"> </w:t>
            </w:r>
            <w:r w:rsidRPr="00115432">
              <w:t>resources</w:t>
            </w:r>
          </w:p>
        </w:tc>
      </w:tr>
      <w:tr w:rsidR="00DF12D9" w:rsidRPr="00115432" w14:paraId="7D43A7A7" w14:textId="77777777" w:rsidTr="00DF12D9">
        <w:trPr>
          <w:cantSplit/>
          <w:jc w:val="center"/>
        </w:trPr>
        <w:tc>
          <w:tcPr>
            <w:tcW w:w="2538" w:type="dxa"/>
            <w:vMerge/>
            <w:shd w:val="pct10" w:color="auto" w:fill="FFFFFF"/>
          </w:tcPr>
          <w:p w14:paraId="3161A31C" w14:textId="77777777" w:rsidR="00DF12D9" w:rsidRPr="00C525E1" w:rsidRDefault="00DF12D9" w:rsidP="00DF12D9">
            <w:pPr>
              <w:widowControl w:val="0"/>
              <w:rPr>
                <w:rFonts w:cs="Calibri"/>
                <w:b/>
                <w:snapToGrid w:val="0"/>
              </w:rPr>
            </w:pPr>
          </w:p>
        </w:tc>
        <w:tc>
          <w:tcPr>
            <w:tcW w:w="7317" w:type="dxa"/>
          </w:tcPr>
          <w:p w14:paraId="09BB3EE5" w14:textId="77777777" w:rsidR="00DF12D9" w:rsidRPr="00115432" w:rsidRDefault="00DF12D9" w:rsidP="00DF12D9">
            <w:pPr>
              <w:pStyle w:val="TableParagraph"/>
              <w:spacing w:before="109"/>
              <w:ind w:left="203" w:right="125"/>
              <w:rPr>
                <w:b/>
              </w:rPr>
            </w:pPr>
            <w:r w:rsidRPr="00115432">
              <w:rPr>
                <w:b/>
              </w:rPr>
              <w:t>Teamwork and Motivation</w:t>
            </w:r>
          </w:p>
          <w:p w14:paraId="6F6882DF" w14:textId="77777777" w:rsidR="00DF12D9" w:rsidRPr="00115432" w:rsidRDefault="00DF12D9" w:rsidP="00F756D7">
            <w:pPr>
              <w:pStyle w:val="TableParagraph"/>
              <w:numPr>
                <w:ilvl w:val="0"/>
                <w:numId w:val="6"/>
              </w:numPr>
              <w:spacing w:before="109"/>
              <w:ind w:right="125"/>
              <w:rPr>
                <w:rFonts w:eastAsia="Tahoma" w:cs="Tahoma"/>
              </w:rPr>
            </w:pPr>
            <w:r w:rsidRPr="00115432">
              <w:t>Contributes</w:t>
            </w:r>
            <w:r w:rsidRPr="00115432">
              <w:rPr>
                <w:spacing w:val="-6"/>
              </w:rPr>
              <w:t xml:space="preserve"> </w:t>
            </w:r>
            <w:r w:rsidRPr="00115432">
              <w:t>to</w:t>
            </w:r>
            <w:r w:rsidRPr="00115432">
              <w:rPr>
                <w:spacing w:val="-7"/>
              </w:rPr>
              <w:t xml:space="preserve"> </w:t>
            </w:r>
            <w:r w:rsidRPr="00115432">
              <w:t>the</w:t>
            </w:r>
            <w:r w:rsidRPr="00115432">
              <w:rPr>
                <w:spacing w:val="-6"/>
              </w:rPr>
              <w:t xml:space="preserve"> </w:t>
            </w:r>
            <w:r w:rsidRPr="00115432">
              <w:t>work</w:t>
            </w:r>
            <w:r w:rsidRPr="00115432">
              <w:rPr>
                <w:spacing w:val="-5"/>
              </w:rPr>
              <w:t xml:space="preserve"> </w:t>
            </w:r>
            <w:r w:rsidRPr="00115432">
              <w:t>of</w:t>
            </w:r>
            <w:r w:rsidRPr="00115432">
              <w:rPr>
                <w:w w:val="99"/>
              </w:rPr>
              <w:t xml:space="preserve"> </w:t>
            </w:r>
            <w:r w:rsidRPr="00115432">
              <w:rPr>
                <w:spacing w:val="-1"/>
              </w:rPr>
              <w:t>the</w:t>
            </w:r>
            <w:r w:rsidRPr="00115432">
              <w:rPr>
                <w:spacing w:val="-8"/>
              </w:rPr>
              <w:t xml:space="preserve"> </w:t>
            </w:r>
            <w:r w:rsidRPr="00115432">
              <w:rPr>
                <w:spacing w:val="-1"/>
              </w:rPr>
              <w:t>team</w:t>
            </w:r>
          </w:p>
          <w:p w14:paraId="1771A13F" w14:textId="77777777" w:rsidR="00DF12D9" w:rsidRPr="00115432" w:rsidRDefault="00DF12D9" w:rsidP="00F756D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szCs w:val="22"/>
              </w:rPr>
            </w:pPr>
            <w:r w:rsidRPr="00115432">
              <w:rPr>
                <w:rFonts w:asciiTheme="minorHAnsi" w:hAnsiTheme="minorHAnsi"/>
                <w:szCs w:val="22"/>
              </w:rPr>
              <w:t>Provides</w:t>
            </w:r>
            <w:r w:rsidRPr="00115432">
              <w:rPr>
                <w:rFonts w:asciiTheme="minorHAnsi" w:hAnsiTheme="minorHAnsi"/>
                <w:spacing w:val="-11"/>
                <w:szCs w:val="22"/>
              </w:rPr>
              <w:t xml:space="preserve"> </w:t>
            </w:r>
            <w:r w:rsidRPr="00115432">
              <w:rPr>
                <w:rFonts w:asciiTheme="minorHAnsi" w:hAnsiTheme="minorHAnsi"/>
                <w:szCs w:val="22"/>
              </w:rPr>
              <w:t>support,</w:t>
            </w:r>
            <w:r w:rsidRPr="00115432">
              <w:rPr>
                <w:rFonts w:asciiTheme="minorHAnsi" w:hAnsiTheme="minorHAnsi"/>
                <w:spacing w:val="-11"/>
                <w:szCs w:val="22"/>
              </w:rPr>
              <w:t xml:space="preserve"> </w:t>
            </w:r>
            <w:r w:rsidRPr="00115432">
              <w:rPr>
                <w:rFonts w:asciiTheme="minorHAnsi" w:hAnsiTheme="minorHAnsi"/>
                <w:szCs w:val="22"/>
              </w:rPr>
              <w:t>assistance</w:t>
            </w:r>
            <w:r w:rsidRPr="00115432">
              <w:rPr>
                <w:rFonts w:asciiTheme="minorHAnsi" w:hAnsiTheme="minorHAnsi"/>
                <w:w w:val="99"/>
                <w:szCs w:val="22"/>
              </w:rPr>
              <w:t xml:space="preserve"> </w:t>
            </w:r>
            <w:r w:rsidRPr="00115432">
              <w:rPr>
                <w:rFonts w:asciiTheme="minorHAnsi" w:hAnsiTheme="minorHAnsi"/>
                <w:spacing w:val="-1"/>
                <w:szCs w:val="22"/>
              </w:rPr>
              <w:t>and</w:t>
            </w:r>
            <w:r w:rsidRPr="00115432">
              <w:rPr>
                <w:rFonts w:asciiTheme="minorHAnsi" w:hAnsiTheme="minorHAnsi"/>
                <w:spacing w:val="-6"/>
                <w:szCs w:val="22"/>
              </w:rPr>
              <w:t xml:space="preserve"> </w:t>
            </w:r>
            <w:r w:rsidRPr="00115432">
              <w:rPr>
                <w:rFonts w:asciiTheme="minorHAnsi" w:hAnsiTheme="minorHAnsi"/>
                <w:spacing w:val="-1"/>
                <w:szCs w:val="22"/>
              </w:rPr>
              <w:t>cover</w:t>
            </w:r>
            <w:r w:rsidRPr="00115432">
              <w:rPr>
                <w:rFonts w:asciiTheme="minorHAnsi" w:hAnsiTheme="minorHAnsi"/>
                <w:spacing w:val="-5"/>
                <w:szCs w:val="22"/>
              </w:rPr>
              <w:t xml:space="preserve"> </w:t>
            </w:r>
            <w:r w:rsidRPr="00115432">
              <w:rPr>
                <w:rFonts w:asciiTheme="minorHAnsi" w:hAnsiTheme="minorHAnsi"/>
                <w:spacing w:val="-1"/>
                <w:szCs w:val="22"/>
              </w:rPr>
              <w:t>to</w:t>
            </w:r>
            <w:r w:rsidRPr="00115432">
              <w:rPr>
                <w:rFonts w:asciiTheme="minorHAnsi" w:hAnsiTheme="minorHAnsi"/>
                <w:spacing w:val="-6"/>
                <w:szCs w:val="22"/>
              </w:rPr>
              <w:t xml:space="preserve"> </w:t>
            </w:r>
            <w:r w:rsidRPr="00115432">
              <w:rPr>
                <w:rFonts w:asciiTheme="minorHAnsi" w:hAnsiTheme="minorHAnsi"/>
                <w:spacing w:val="-1"/>
                <w:szCs w:val="22"/>
              </w:rPr>
              <w:t>other</w:t>
            </w:r>
            <w:r w:rsidRPr="00115432">
              <w:rPr>
                <w:rFonts w:asciiTheme="minorHAnsi" w:hAnsiTheme="minorHAnsi"/>
                <w:spacing w:val="-7"/>
                <w:szCs w:val="22"/>
              </w:rPr>
              <w:t xml:space="preserve"> </w:t>
            </w:r>
            <w:r w:rsidRPr="00115432">
              <w:rPr>
                <w:rFonts w:asciiTheme="minorHAnsi" w:hAnsiTheme="minorHAnsi"/>
                <w:spacing w:val="-1"/>
                <w:szCs w:val="22"/>
              </w:rPr>
              <w:t>members</w:t>
            </w:r>
            <w:r w:rsidRPr="00115432">
              <w:rPr>
                <w:rFonts w:asciiTheme="minorHAnsi" w:hAnsiTheme="minorHAnsi"/>
                <w:spacing w:val="20"/>
                <w:w w:val="99"/>
                <w:szCs w:val="22"/>
              </w:rPr>
              <w:t xml:space="preserve"> </w:t>
            </w:r>
            <w:r w:rsidRPr="00115432">
              <w:rPr>
                <w:rFonts w:asciiTheme="minorHAnsi" w:hAnsiTheme="minorHAnsi"/>
                <w:szCs w:val="22"/>
              </w:rPr>
              <w:t>of</w:t>
            </w:r>
            <w:r w:rsidRPr="00115432">
              <w:rPr>
                <w:rFonts w:asciiTheme="minorHAnsi" w:hAnsiTheme="minorHAnsi"/>
                <w:spacing w:val="-5"/>
                <w:szCs w:val="22"/>
              </w:rPr>
              <w:t xml:space="preserve"> </w:t>
            </w:r>
            <w:r w:rsidRPr="00115432">
              <w:rPr>
                <w:rFonts w:asciiTheme="minorHAnsi" w:hAnsiTheme="minorHAnsi"/>
                <w:szCs w:val="22"/>
              </w:rPr>
              <w:t>the</w:t>
            </w:r>
            <w:r w:rsidRPr="00115432">
              <w:rPr>
                <w:rFonts w:asciiTheme="minorHAnsi" w:hAnsiTheme="minorHAnsi"/>
                <w:spacing w:val="-6"/>
                <w:szCs w:val="22"/>
              </w:rPr>
              <w:t xml:space="preserve"> </w:t>
            </w:r>
            <w:r w:rsidRPr="00115432">
              <w:rPr>
                <w:rFonts w:asciiTheme="minorHAnsi" w:hAnsiTheme="minorHAnsi"/>
                <w:szCs w:val="22"/>
              </w:rPr>
              <w:t>team</w:t>
            </w:r>
          </w:p>
        </w:tc>
      </w:tr>
      <w:tr w:rsidR="00DF12D9" w:rsidRPr="00C525E1" w14:paraId="35EAF567" w14:textId="77777777" w:rsidTr="00DF12D9">
        <w:trPr>
          <w:cantSplit/>
          <w:jc w:val="center"/>
        </w:trPr>
        <w:tc>
          <w:tcPr>
            <w:tcW w:w="2538" w:type="dxa"/>
            <w:shd w:val="pct10" w:color="auto" w:fill="FFFFFF"/>
          </w:tcPr>
          <w:p w14:paraId="2783B398" w14:textId="77777777" w:rsidR="00DF12D9" w:rsidRPr="00C525E1" w:rsidRDefault="00DF12D9" w:rsidP="00DF12D9">
            <w:pPr>
              <w:widowControl w:val="0"/>
              <w:rPr>
                <w:rFonts w:cs="Calibri"/>
                <w:b/>
                <w:snapToGrid w:val="0"/>
              </w:rPr>
            </w:pPr>
            <w:r w:rsidRPr="00C525E1">
              <w:rPr>
                <w:rFonts w:cs="Calibri"/>
                <w:b/>
                <w:snapToGrid w:val="0"/>
              </w:rPr>
              <w:t>Date Completed:</w:t>
            </w:r>
          </w:p>
          <w:p w14:paraId="028DA6DD" w14:textId="77777777" w:rsidR="00DF12D9" w:rsidRPr="00C525E1" w:rsidRDefault="00DF12D9" w:rsidP="00DF12D9">
            <w:pPr>
              <w:widowControl w:val="0"/>
              <w:rPr>
                <w:rFonts w:cs="Calibri"/>
                <w:b/>
                <w:snapToGrid w:val="0"/>
              </w:rPr>
            </w:pPr>
          </w:p>
        </w:tc>
        <w:tc>
          <w:tcPr>
            <w:tcW w:w="7317" w:type="dxa"/>
          </w:tcPr>
          <w:p w14:paraId="0F471B32" w14:textId="3416F927" w:rsidR="00DF12D9" w:rsidRPr="00B22ABC" w:rsidRDefault="00DF6141" w:rsidP="001D276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04/05/2021</w:t>
            </w:r>
          </w:p>
        </w:tc>
      </w:tr>
    </w:tbl>
    <w:p w14:paraId="11D54FA8" w14:textId="77777777" w:rsidR="002B7793" w:rsidRDefault="002B7793"/>
    <w:sectPr w:rsidR="002B7793" w:rsidSect="002B7793">
      <w:footerReference w:type="even" r:id="rId11"/>
      <w:pgSz w:w="11909" w:h="16834"/>
      <w:pgMar w:top="1008" w:right="864" w:bottom="806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C6D43" w14:textId="77777777" w:rsidR="009B213E" w:rsidRDefault="009B213E" w:rsidP="0095636F">
      <w:r>
        <w:separator/>
      </w:r>
    </w:p>
  </w:endnote>
  <w:endnote w:type="continuationSeparator" w:id="0">
    <w:p w14:paraId="0D1148F1" w14:textId="77777777" w:rsidR="009B213E" w:rsidRDefault="009B213E" w:rsidP="0095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F4F3" w14:textId="77777777" w:rsidR="00DF12D9" w:rsidRDefault="00DF1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EE220" w14:textId="77777777" w:rsidR="00DF12D9" w:rsidRDefault="00DF12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265B9" w14:textId="77777777" w:rsidR="009B213E" w:rsidRDefault="009B213E" w:rsidP="0095636F">
      <w:r>
        <w:separator/>
      </w:r>
    </w:p>
  </w:footnote>
  <w:footnote w:type="continuationSeparator" w:id="0">
    <w:p w14:paraId="67309CD2" w14:textId="77777777" w:rsidR="009B213E" w:rsidRDefault="009B213E" w:rsidP="0095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49F"/>
    <w:multiLevelType w:val="hybridMultilevel"/>
    <w:tmpl w:val="52B0B3BA"/>
    <w:lvl w:ilvl="0" w:tplc="08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03B96D04"/>
    <w:multiLevelType w:val="hybridMultilevel"/>
    <w:tmpl w:val="80F6E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02D2"/>
    <w:multiLevelType w:val="hybridMultilevel"/>
    <w:tmpl w:val="DEDE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ECA"/>
    <w:multiLevelType w:val="hybridMultilevel"/>
    <w:tmpl w:val="4E28CDE8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2B686C9C"/>
    <w:multiLevelType w:val="hybridMultilevel"/>
    <w:tmpl w:val="CA68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C1F9A"/>
    <w:multiLevelType w:val="hybridMultilevel"/>
    <w:tmpl w:val="4AF4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D1BC6"/>
    <w:multiLevelType w:val="hybridMultilevel"/>
    <w:tmpl w:val="93B4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5EC4"/>
    <w:multiLevelType w:val="hybridMultilevel"/>
    <w:tmpl w:val="086C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22844"/>
    <w:multiLevelType w:val="hybridMultilevel"/>
    <w:tmpl w:val="FDF8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3D09"/>
    <w:multiLevelType w:val="hybridMultilevel"/>
    <w:tmpl w:val="61FEB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75A02"/>
    <w:multiLevelType w:val="hybridMultilevel"/>
    <w:tmpl w:val="9750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1022C"/>
    <w:multiLevelType w:val="hybridMultilevel"/>
    <w:tmpl w:val="5320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6E"/>
    <w:rsid w:val="000061DA"/>
    <w:rsid w:val="000247D5"/>
    <w:rsid w:val="00031026"/>
    <w:rsid w:val="00031F89"/>
    <w:rsid w:val="00033039"/>
    <w:rsid w:val="0004791F"/>
    <w:rsid w:val="000537C0"/>
    <w:rsid w:val="00084A0E"/>
    <w:rsid w:val="0009770B"/>
    <w:rsid w:val="000A276E"/>
    <w:rsid w:val="000A6447"/>
    <w:rsid w:val="000C25B2"/>
    <w:rsid w:val="000C3578"/>
    <w:rsid w:val="000D7B7E"/>
    <w:rsid w:val="000E35DC"/>
    <w:rsid w:val="000F23D5"/>
    <w:rsid w:val="000F6F61"/>
    <w:rsid w:val="001252F1"/>
    <w:rsid w:val="00134D99"/>
    <w:rsid w:val="00137D75"/>
    <w:rsid w:val="001415B8"/>
    <w:rsid w:val="00142588"/>
    <w:rsid w:val="0019062A"/>
    <w:rsid w:val="00196430"/>
    <w:rsid w:val="001A3E5A"/>
    <w:rsid w:val="001C73DF"/>
    <w:rsid w:val="001D2767"/>
    <w:rsid w:val="001E570E"/>
    <w:rsid w:val="001F390C"/>
    <w:rsid w:val="001F6301"/>
    <w:rsid w:val="0020138F"/>
    <w:rsid w:val="00210009"/>
    <w:rsid w:val="00212233"/>
    <w:rsid w:val="00225A80"/>
    <w:rsid w:val="002334A9"/>
    <w:rsid w:val="00234E9D"/>
    <w:rsid w:val="00243C32"/>
    <w:rsid w:val="002518D9"/>
    <w:rsid w:val="00260B60"/>
    <w:rsid w:val="002A5556"/>
    <w:rsid w:val="002B7793"/>
    <w:rsid w:val="002C18DA"/>
    <w:rsid w:val="002C35A0"/>
    <w:rsid w:val="002E0A1D"/>
    <w:rsid w:val="00323098"/>
    <w:rsid w:val="00331B0C"/>
    <w:rsid w:val="00343F46"/>
    <w:rsid w:val="003523A0"/>
    <w:rsid w:val="00356CDC"/>
    <w:rsid w:val="003714EC"/>
    <w:rsid w:val="00380FE9"/>
    <w:rsid w:val="00382304"/>
    <w:rsid w:val="00383BC7"/>
    <w:rsid w:val="00393AB6"/>
    <w:rsid w:val="0039421F"/>
    <w:rsid w:val="003A6EF1"/>
    <w:rsid w:val="003D1741"/>
    <w:rsid w:val="003F2A35"/>
    <w:rsid w:val="004017EF"/>
    <w:rsid w:val="00407108"/>
    <w:rsid w:val="004118CE"/>
    <w:rsid w:val="004131C2"/>
    <w:rsid w:val="004144DD"/>
    <w:rsid w:val="00422D81"/>
    <w:rsid w:val="00425D1C"/>
    <w:rsid w:val="004321B6"/>
    <w:rsid w:val="00432DDE"/>
    <w:rsid w:val="00436D7D"/>
    <w:rsid w:val="00467E18"/>
    <w:rsid w:val="004706DD"/>
    <w:rsid w:val="0047188D"/>
    <w:rsid w:val="00487739"/>
    <w:rsid w:val="004935CE"/>
    <w:rsid w:val="00493DB0"/>
    <w:rsid w:val="00496D29"/>
    <w:rsid w:val="004A0C58"/>
    <w:rsid w:val="004A1E96"/>
    <w:rsid w:val="004B36E2"/>
    <w:rsid w:val="004C60A8"/>
    <w:rsid w:val="004E0336"/>
    <w:rsid w:val="004E0B86"/>
    <w:rsid w:val="004E3DA8"/>
    <w:rsid w:val="0050569C"/>
    <w:rsid w:val="005260B1"/>
    <w:rsid w:val="00532B08"/>
    <w:rsid w:val="00557E32"/>
    <w:rsid w:val="0056382D"/>
    <w:rsid w:val="00565106"/>
    <w:rsid w:val="00573D09"/>
    <w:rsid w:val="00577AEE"/>
    <w:rsid w:val="00584802"/>
    <w:rsid w:val="00587A44"/>
    <w:rsid w:val="005C2B9C"/>
    <w:rsid w:val="005C310B"/>
    <w:rsid w:val="005C5130"/>
    <w:rsid w:val="005D282A"/>
    <w:rsid w:val="005E1937"/>
    <w:rsid w:val="00601A6A"/>
    <w:rsid w:val="00612B6A"/>
    <w:rsid w:val="006147E5"/>
    <w:rsid w:val="00627623"/>
    <w:rsid w:val="0063285D"/>
    <w:rsid w:val="00636742"/>
    <w:rsid w:val="006623A1"/>
    <w:rsid w:val="00663478"/>
    <w:rsid w:val="006718C2"/>
    <w:rsid w:val="0067358D"/>
    <w:rsid w:val="006858BC"/>
    <w:rsid w:val="006A687E"/>
    <w:rsid w:val="006B51C0"/>
    <w:rsid w:val="006D3B72"/>
    <w:rsid w:val="006E7AB8"/>
    <w:rsid w:val="0070437D"/>
    <w:rsid w:val="00713F1D"/>
    <w:rsid w:val="0071634A"/>
    <w:rsid w:val="0072558E"/>
    <w:rsid w:val="0073513D"/>
    <w:rsid w:val="00736441"/>
    <w:rsid w:val="00743DEF"/>
    <w:rsid w:val="00753806"/>
    <w:rsid w:val="00774DED"/>
    <w:rsid w:val="00775A31"/>
    <w:rsid w:val="0079077A"/>
    <w:rsid w:val="007915D6"/>
    <w:rsid w:val="00794DE3"/>
    <w:rsid w:val="00797000"/>
    <w:rsid w:val="007D7A9C"/>
    <w:rsid w:val="007E29FC"/>
    <w:rsid w:val="008017E4"/>
    <w:rsid w:val="00805179"/>
    <w:rsid w:val="00823318"/>
    <w:rsid w:val="00834DD9"/>
    <w:rsid w:val="00844344"/>
    <w:rsid w:val="00881EBA"/>
    <w:rsid w:val="008901B7"/>
    <w:rsid w:val="008964BE"/>
    <w:rsid w:val="008A7833"/>
    <w:rsid w:val="008B7093"/>
    <w:rsid w:val="008C223F"/>
    <w:rsid w:val="008C7F05"/>
    <w:rsid w:val="008D37D5"/>
    <w:rsid w:val="008E6E67"/>
    <w:rsid w:val="009073D1"/>
    <w:rsid w:val="00907687"/>
    <w:rsid w:val="0094289C"/>
    <w:rsid w:val="0095636F"/>
    <w:rsid w:val="00962583"/>
    <w:rsid w:val="00967C32"/>
    <w:rsid w:val="00975AB4"/>
    <w:rsid w:val="009839E9"/>
    <w:rsid w:val="009850BD"/>
    <w:rsid w:val="009B213E"/>
    <w:rsid w:val="009C2C85"/>
    <w:rsid w:val="009C5DAF"/>
    <w:rsid w:val="009E5AC2"/>
    <w:rsid w:val="009E79EC"/>
    <w:rsid w:val="009E7A2D"/>
    <w:rsid w:val="00A02EFE"/>
    <w:rsid w:val="00A11BFF"/>
    <w:rsid w:val="00A17553"/>
    <w:rsid w:val="00A4419F"/>
    <w:rsid w:val="00A73106"/>
    <w:rsid w:val="00A91E3F"/>
    <w:rsid w:val="00A92901"/>
    <w:rsid w:val="00A97C02"/>
    <w:rsid w:val="00AA052C"/>
    <w:rsid w:val="00AA77D8"/>
    <w:rsid w:val="00AC0CB7"/>
    <w:rsid w:val="00AC7CC9"/>
    <w:rsid w:val="00AD5942"/>
    <w:rsid w:val="00AE59B9"/>
    <w:rsid w:val="00AE5A04"/>
    <w:rsid w:val="00AF4148"/>
    <w:rsid w:val="00AF67A1"/>
    <w:rsid w:val="00B001E4"/>
    <w:rsid w:val="00B079DE"/>
    <w:rsid w:val="00B22ABC"/>
    <w:rsid w:val="00B60C96"/>
    <w:rsid w:val="00B61AA7"/>
    <w:rsid w:val="00B70C3B"/>
    <w:rsid w:val="00B8228F"/>
    <w:rsid w:val="00B830B5"/>
    <w:rsid w:val="00B903C7"/>
    <w:rsid w:val="00B97FBF"/>
    <w:rsid w:val="00BA4360"/>
    <w:rsid w:val="00BB039B"/>
    <w:rsid w:val="00BC0DC4"/>
    <w:rsid w:val="00BD61F9"/>
    <w:rsid w:val="00BE2182"/>
    <w:rsid w:val="00C0473F"/>
    <w:rsid w:val="00C057BF"/>
    <w:rsid w:val="00C12BFF"/>
    <w:rsid w:val="00C1738A"/>
    <w:rsid w:val="00C253F3"/>
    <w:rsid w:val="00C301ED"/>
    <w:rsid w:val="00C47DF2"/>
    <w:rsid w:val="00C575BF"/>
    <w:rsid w:val="00C70360"/>
    <w:rsid w:val="00C711FE"/>
    <w:rsid w:val="00C97129"/>
    <w:rsid w:val="00CA2ACB"/>
    <w:rsid w:val="00CB1706"/>
    <w:rsid w:val="00CB3507"/>
    <w:rsid w:val="00CB7734"/>
    <w:rsid w:val="00CC6AEC"/>
    <w:rsid w:val="00CD3981"/>
    <w:rsid w:val="00CD5831"/>
    <w:rsid w:val="00CE239C"/>
    <w:rsid w:val="00CE34F3"/>
    <w:rsid w:val="00CE6387"/>
    <w:rsid w:val="00D07CDF"/>
    <w:rsid w:val="00D14F60"/>
    <w:rsid w:val="00D31F3A"/>
    <w:rsid w:val="00D73393"/>
    <w:rsid w:val="00D75D27"/>
    <w:rsid w:val="00D768E4"/>
    <w:rsid w:val="00D95086"/>
    <w:rsid w:val="00DA062E"/>
    <w:rsid w:val="00DB2AD5"/>
    <w:rsid w:val="00DD10B1"/>
    <w:rsid w:val="00DD2D07"/>
    <w:rsid w:val="00DD6215"/>
    <w:rsid w:val="00DF12D9"/>
    <w:rsid w:val="00DF6141"/>
    <w:rsid w:val="00E1259E"/>
    <w:rsid w:val="00E17851"/>
    <w:rsid w:val="00E42210"/>
    <w:rsid w:val="00E47FC1"/>
    <w:rsid w:val="00E55E83"/>
    <w:rsid w:val="00E6376F"/>
    <w:rsid w:val="00E82093"/>
    <w:rsid w:val="00E91353"/>
    <w:rsid w:val="00E92962"/>
    <w:rsid w:val="00E96235"/>
    <w:rsid w:val="00EB6BCB"/>
    <w:rsid w:val="00EC1F54"/>
    <w:rsid w:val="00EF3485"/>
    <w:rsid w:val="00EF7656"/>
    <w:rsid w:val="00F14B2D"/>
    <w:rsid w:val="00F17514"/>
    <w:rsid w:val="00F21943"/>
    <w:rsid w:val="00F278A6"/>
    <w:rsid w:val="00F334C9"/>
    <w:rsid w:val="00F509B4"/>
    <w:rsid w:val="00F6680B"/>
    <w:rsid w:val="00F66E10"/>
    <w:rsid w:val="00F756D7"/>
    <w:rsid w:val="00F77B5F"/>
    <w:rsid w:val="00F85141"/>
    <w:rsid w:val="00F9209E"/>
    <w:rsid w:val="00F93DCC"/>
    <w:rsid w:val="00FA228A"/>
    <w:rsid w:val="00FB6B52"/>
    <w:rsid w:val="00FC3984"/>
    <w:rsid w:val="00FC720A"/>
    <w:rsid w:val="00FD7397"/>
    <w:rsid w:val="00FD7784"/>
    <w:rsid w:val="00FD7AF1"/>
    <w:rsid w:val="00FE1F50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93AC"/>
  <w15:docId w15:val="{8CFDE3DA-3554-498D-B9C3-EA902FE0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276E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27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76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0A276E"/>
  </w:style>
  <w:style w:type="paragraph" w:customStyle="1" w:styleId="Formlabel">
    <w:name w:val="Form label"/>
    <w:basedOn w:val="Normal"/>
    <w:rsid w:val="000A276E"/>
    <w:pPr>
      <w:spacing w:before="60" w:after="60"/>
    </w:pPr>
    <w:rPr>
      <w:rFonts w:cs="Arial"/>
      <w:sz w:val="20"/>
      <w:szCs w:val="24"/>
    </w:rPr>
  </w:style>
  <w:style w:type="paragraph" w:styleId="BodyText">
    <w:name w:val="Body Text"/>
    <w:next w:val="Formlabel"/>
    <w:link w:val="BodyTextChar"/>
    <w:uiPriority w:val="99"/>
    <w:semiHidden/>
    <w:unhideWhenUsed/>
    <w:rsid w:val="000A27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276E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6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E7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1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E3F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247D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23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239C"/>
    <w:rPr>
      <w:rFonts w:ascii="Arial" w:eastAsia="Times New Roman" w:hAnsi="Arial" w:cs="Times New Roman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F12D9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785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0751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554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27788A8219F4A9816D9B5E7568069" ma:contentTypeVersion="12" ma:contentTypeDescription="Create a new document." ma:contentTypeScope="" ma:versionID="661496e948b3c56853a4a7659efc64de">
  <xsd:schema xmlns:xsd="http://www.w3.org/2001/XMLSchema" xmlns:xs="http://www.w3.org/2001/XMLSchema" xmlns:p="http://schemas.microsoft.com/office/2006/metadata/properties" xmlns:ns3="f7579eca-05db-490d-b3f1-e20e515bfc2b" xmlns:ns4="6aedd7ca-4d00-4565-b5f4-a6c8f1790e2a" targetNamespace="http://schemas.microsoft.com/office/2006/metadata/properties" ma:root="true" ma:fieldsID="f8f89ff282a79d80762c0f848dbcd28b" ns3:_="" ns4:_="">
    <xsd:import namespace="f7579eca-05db-490d-b3f1-e20e515bfc2b"/>
    <xsd:import namespace="6aedd7ca-4d00-4565-b5f4-a6c8f1790e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79eca-05db-490d-b3f1-e20e515bf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dd7ca-4d00-4565-b5f4-a6c8f179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185C1-5211-4745-979C-ECB20AA44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8ECCA0-AB85-4ACD-939B-F1E333B0B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D015F-EFFB-48D6-B35C-F6802B927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79eca-05db-490d-b3f1-e20e515bfc2b"/>
    <ds:schemaRef ds:uri="6aedd7ca-4d00-4565-b5f4-a6c8f1790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wv0ngr</dc:creator>
  <cp:lastModifiedBy>Jemma Carr (Staff)</cp:lastModifiedBy>
  <cp:revision>3</cp:revision>
  <cp:lastPrinted>2012-07-05T11:41:00Z</cp:lastPrinted>
  <dcterms:created xsi:type="dcterms:W3CDTF">2021-05-11T14:33:00Z</dcterms:created>
  <dcterms:modified xsi:type="dcterms:W3CDTF">2021-05-11T14:55:00Z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0x010100F9527788A8219F4A9816D9B5E7568069</vt:lpwstr>
  </property>
</Properties>
</file>